
<file path=[Content_Types].xml><?xml version="1.0" encoding="utf-8"?>
<Types xmlns="http://schemas.openxmlformats.org/package/2006/content-types">
  <Default Extension="xml" ContentType="application/xml"/>
  <Default Extension="rels" ContentType="application/vnd.openxmlformats-package.relationships+xml"/>
  <Default Extension="jfif"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0" w:type="auto"/>
        <w:tblLook w:val="04A0" w:firstRow="1" w:lastRow="0" w:firstColumn="1" w:lastColumn="0" w:noHBand="0" w:noVBand="1"/>
      </w:tblPr>
      <w:tblGrid>
        <w:gridCol w:w="9628"/>
      </w:tblGrid>
      <w:tr w:rsidR="003B19E8" w14:paraId="792176A2" w14:textId="77777777" w:rsidTr="00CA2084">
        <w:tc>
          <w:tcPr>
            <w:tcW w:w="9628" w:type="dxa"/>
          </w:tcPr>
          <w:p w14:paraId="6CB865AC" w14:textId="39C781FC" w:rsidR="003B19E8" w:rsidRPr="00CA2084" w:rsidRDefault="003B19E8">
            <w:pPr>
              <w:rPr>
                <w:b/>
                <w:bCs/>
                <w:sz w:val="28"/>
                <w:szCs w:val="28"/>
                <w:lang w:val="nb-NO"/>
              </w:rPr>
            </w:pPr>
            <w:bookmarkStart w:id="0" w:name="_GoBack"/>
            <w:bookmarkEnd w:id="0"/>
            <w:r>
              <w:rPr>
                <w:b/>
                <w:bCs/>
                <w:sz w:val="28"/>
                <w:szCs w:val="28"/>
                <w:lang w:val="nb-NO"/>
              </w:rPr>
              <w:t>Temagruppe:</w:t>
            </w:r>
            <w:r w:rsidR="00827E85">
              <w:rPr>
                <w:b/>
                <w:bCs/>
                <w:sz w:val="28"/>
                <w:szCs w:val="28"/>
                <w:lang w:val="nb-NO"/>
              </w:rPr>
              <w:t xml:space="preserve">                        Bebyggelsesgruppen</w:t>
            </w:r>
          </w:p>
        </w:tc>
      </w:tr>
      <w:tr w:rsidR="00CA2084" w14:paraId="7795C998" w14:textId="77777777" w:rsidTr="00CA2084">
        <w:tc>
          <w:tcPr>
            <w:tcW w:w="9628" w:type="dxa"/>
          </w:tcPr>
          <w:p w14:paraId="1FF70E06" w14:textId="15677EA8" w:rsidR="00CA2084" w:rsidRPr="00BC10D7" w:rsidRDefault="00CA2084">
            <w:pPr>
              <w:rPr>
                <w:b/>
                <w:bCs/>
                <w:sz w:val="28"/>
                <w:szCs w:val="28"/>
              </w:rPr>
            </w:pPr>
            <w:r w:rsidRPr="00BC10D7">
              <w:rPr>
                <w:b/>
                <w:bCs/>
                <w:sz w:val="28"/>
                <w:szCs w:val="28"/>
              </w:rPr>
              <w:t>Overskrift</w:t>
            </w:r>
            <w:r w:rsidR="003B19E8" w:rsidRPr="00BC10D7">
              <w:rPr>
                <w:b/>
                <w:bCs/>
                <w:sz w:val="28"/>
                <w:szCs w:val="28"/>
              </w:rPr>
              <w:t>:</w:t>
            </w:r>
            <w:r w:rsidR="00827E85" w:rsidRPr="00BC10D7">
              <w:rPr>
                <w:b/>
                <w:bCs/>
                <w:sz w:val="28"/>
                <w:szCs w:val="28"/>
              </w:rPr>
              <w:t xml:space="preserve">                 </w:t>
            </w:r>
          </w:p>
          <w:p w14:paraId="4F1FDE43" w14:textId="1257D3D8" w:rsidR="00827E85" w:rsidRPr="00827E85" w:rsidRDefault="00827E85">
            <w:pPr>
              <w:rPr>
                <w:b/>
                <w:bCs/>
                <w:sz w:val="28"/>
                <w:szCs w:val="28"/>
              </w:rPr>
            </w:pPr>
            <w:r w:rsidRPr="00827E85">
              <w:rPr>
                <w:b/>
                <w:bCs/>
                <w:sz w:val="28"/>
                <w:szCs w:val="28"/>
              </w:rPr>
              <w:t>Byggematerialer, bebyggelsesprocent, max størrelse af</w:t>
            </w:r>
            <w:r>
              <w:rPr>
                <w:b/>
                <w:bCs/>
                <w:sz w:val="28"/>
                <w:szCs w:val="28"/>
              </w:rPr>
              <w:t xml:space="preserve"> huse,</w:t>
            </w:r>
            <w:r w:rsidRPr="00827E85">
              <w:rPr>
                <w:b/>
                <w:bCs/>
                <w:sz w:val="28"/>
                <w:szCs w:val="28"/>
              </w:rPr>
              <w:t xml:space="preserve"> belysning, </w:t>
            </w:r>
            <w:r>
              <w:rPr>
                <w:b/>
                <w:bCs/>
                <w:sz w:val="28"/>
                <w:szCs w:val="28"/>
              </w:rPr>
              <w:t>veje og stier, vandhuller og vandløb</w:t>
            </w:r>
          </w:p>
          <w:p w14:paraId="26168FB3" w14:textId="77777777" w:rsidR="00CA2084" w:rsidRDefault="00CA2084"/>
          <w:p w14:paraId="3911B692" w14:textId="74732EC8" w:rsidR="00CA2084" w:rsidRDefault="00CA2084"/>
        </w:tc>
      </w:tr>
      <w:tr w:rsidR="00CA2084" w:rsidRPr="00827E85" w14:paraId="33CF0936" w14:textId="77777777" w:rsidTr="00CA2084">
        <w:tc>
          <w:tcPr>
            <w:tcW w:w="9628" w:type="dxa"/>
          </w:tcPr>
          <w:p w14:paraId="5AFBB75F" w14:textId="27AF71E5" w:rsidR="00CA2084" w:rsidRDefault="00CA2084">
            <w:pPr>
              <w:rPr>
                <w:b/>
                <w:bCs/>
                <w:sz w:val="28"/>
                <w:szCs w:val="28"/>
                <w:lang w:val="nb-NO"/>
              </w:rPr>
            </w:pPr>
            <w:proofErr w:type="spellStart"/>
            <w:r w:rsidRPr="00CA2084">
              <w:rPr>
                <w:b/>
                <w:bCs/>
                <w:sz w:val="28"/>
                <w:szCs w:val="28"/>
                <w:lang w:val="nb-NO"/>
              </w:rPr>
              <w:t>Billed</w:t>
            </w:r>
            <w:r w:rsidR="00BC10D7">
              <w:rPr>
                <w:b/>
                <w:bCs/>
                <w:sz w:val="28"/>
                <w:szCs w:val="28"/>
                <w:lang w:val="nb-NO"/>
              </w:rPr>
              <w:t>e</w:t>
            </w:r>
            <w:proofErr w:type="spellEnd"/>
            <w:r w:rsidRPr="00CA2084">
              <w:rPr>
                <w:b/>
                <w:bCs/>
                <w:sz w:val="28"/>
                <w:szCs w:val="28"/>
                <w:lang w:val="nb-NO"/>
              </w:rPr>
              <w:t xml:space="preserve"> eller figur til </w:t>
            </w:r>
            <w:proofErr w:type="spellStart"/>
            <w:r w:rsidRPr="00CA2084">
              <w:rPr>
                <w:b/>
                <w:bCs/>
                <w:sz w:val="28"/>
                <w:szCs w:val="28"/>
                <w:lang w:val="nb-NO"/>
              </w:rPr>
              <w:t>illustration</w:t>
            </w:r>
            <w:proofErr w:type="spellEnd"/>
            <w:r w:rsidR="003B19E8">
              <w:rPr>
                <w:b/>
                <w:bCs/>
                <w:sz w:val="28"/>
                <w:szCs w:val="28"/>
                <w:lang w:val="nb-NO"/>
              </w:rPr>
              <w:t>:</w:t>
            </w:r>
          </w:p>
          <w:p w14:paraId="4863B2CC" w14:textId="18BE83F5" w:rsidR="00CA2084" w:rsidRPr="00CA2084" w:rsidRDefault="000A0FFD" w:rsidP="000A0FFD">
            <w:pPr>
              <w:rPr>
                <w:b/>
                <w:bCs/>
                <w:sz w:val="28"/>
                <w:szCs w:val="28"/>
                <w:lang w:val="nb-NO"/>
              </w:rPr>
            </w:pPr>
            <w:r>
              <w:rPr>
                <w:b/>
                <w:bCs/>
                <w:noProof/>
                <w:sz w:val="28"/>
                <w:szCs w:val="28"/>
                <w:lang w:eastAsia="da-DK"/>
              </w:rPr>
              <w:drawing>
                <wp:inline distT="0" distB="0" distL="0" distR="0" wp14:anchorId="6F86FB25" wp14:editId="646A98DD">
                  <wp:extent cx="2409825" cy="1905000"/>
                  <wp:effectExtent l="0" t="0" r="9525" b="0"/>
                  <wp:docPr id="1039960017" name="Billede 1" descr="Et billede, der indeholder udendørs, træ, græs, vand&#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60017" name="Billede 1" descr="Et billede, der indeholder udendørs, træ, græs, vand&#10;&#10;Indhold genereret af kunstig intelligens kan være forkert."/>
                          <pic:cNvPicPr/>
                        </pic:nvPicPr>
                        <pic:blipFill>
                          <a:blip r:embed="rId10">
                            <a:extLst>
                              <a:ext uri="{28A0092B-C50C-407E-A947-70E740481C1C}">
                                <a14:useLocalDpi xmlns:a14="http://schemas.microsoft.com/office/drawing/2010/main" val="0"/>
                              </a:ext>
                            </a:extLst>
                          </a:blip>
                          <a:stretch>
                            <a:fillRect/>
                          </a:stretch>
                        </pic:blipFill>
                        <pic:spPr>
                          <a:xfrm>
                            <a:off x="0" y="0"/>
                            <a:ext cx="2409825" cy="1905000"/>
                          </a:xfrm>
                          <a:prstGeom prst="rect">
                            <a:avLst/>
                          </a:prstGeom>
                        </pic:spPr>
                      </pic:pic>
                    </a:graphicData>
                  </a:graphic>
                </wp:inline>
              </w:drawing>
            </w:r>
          </w:p>
        </w:tc>
      </w:tr>
      <w:tr w:rsidR="00CA2084" w:rsidRPr="00CA2084" w14:paraId="4B2BDE41" w14:textId="77777777" w:rsidTr="00CA2084">
        <w:tc>
          <w:tcPr>
            <w:tcW w:w="9628" w:type="dxa"/>
          </w:tcPr>
          <w:p w14:paraId="28D4F710" w14:textId="7CFD4026" w:rsidR="00CA2084" w:rsidRDefault="003B19E8">
            <w:pPr>
              <w:rPr>
                <w:b/>
                <w:bCs/>
                <w:sz w:val="28"/>
                <w:szCs w:val="28"/>
              </w:rPr>
            </w:pPr>
            <w:r>
              <w:rPr>
                <w:b/>
                <w:bCs/>
                <w:sz w:val="28"/>
                <w:szCs w:val="28"/>
              </w:rPr>
              <w:t>H</w:t>
            </w:r>
            <w:r w:rsidR="00CA2084" w:rsidRPr="00CA2084">
              <w:rPr>
                <w:b/>
                <w:bCs/>
                <w:sz w:val="28"/>
                <w:szCs w:val="28"/>
              </w:rPr>
              <w:t>vorfor</w:t>
            </w:r>
            <w:r>
              <w:rPr>
                <w:b/>
                <w:bCs/>
                <w:sz w:val="28"/>
                <w:szCs w:val="28"/>
              </w:rPr>
              <w:t xml:space="preserve"> er dette</w:t>
            </w:r>
            <w:r w:rsidR="00CA2084" w:rsidRPr="00CA2084">
              <w:rPr>
                <w:b/>
                <w:bCs/>
                <w:sz w:val="28"/>
                <w:szCs w:val="28"/>
              </w:rPr>
              <w:t xml:space="preserve"> vigtigt:</w:t>
            </w:r>
          </w:p>
          <w:p w14:paraId="77CF2036" w14:textId="2379D775" w:rsidR="009514C0" w:rsidRPr="00BE6071" w:rsidRDefault="009514C0" w:rsidP="009514C0">
            <w:pPr>
              <w:pStyle w:val="Listeafsnit"/>
              <w:numPr>
                <w:ilvl w:val="0"/>
                <w:numId w:val="4"/>
              </w:numPr>
              <w:rPr>
                <w:rFonts w:ascii="Aptos" w:eastAsia="Times New Roman" w:hAnsi="Aptos" w:cs="Segoe UI"/>
                <w:color w:val="000000"/>
                <w:kern w:val="0"/>
                <w:lang w:eastAsia="da-DK"/>
                <w14:ligatures w14:val="none"/>
              </w:rPr>
            </w:pPr>
            <w:r w:rsidRPr="00BE6071">
              <w:rPr>
                <w:rFonts w:ascii="inherit" w:eastAsia="Times New Roman" w:hAnsi="inherit" w:cs="Segoe UI"/>
                <w:color w:val="000000"/>
                <w:kern w:val="0"/>
                <w:sz w:val="21"/>
                <w:szCs w:val="21"/>
                <w:bdr w:val="none" w:sz="0" w:space="0" w:color="auto" w:frame="1"/>
                <w:lang w:eastAsia="da-DK"/>
                <w14:ligatures w14:val="none"/>
              </w:rPr>
              <w:t xml:space="preserve">Buresø bliver et stadigt mere attraktivt sted at slå sig ned, hvilket </w:t>
            </w:r>
            <w:r w:rsidR="00580C43">
              <w:rPr>
                <w:rFonts w:ascii="inherit" w:eastAsia="Times New Roman" w:hAnsi="inherit" w:cs="Segoe UI"/>
                <w:color w:val="000000"/>
                <w:kern w:val="0"/>
                <w:sz w:val="21"/>
                <w:szCs w:val="21"/>
                <w:bdr w:val="none" w:sz="0" w:space="0" w:color="auto" w:frame="1"/>
                <w:lang w:eastAsia="da-DK"/>
                <w14:ligatures w14:val="none"/>
              </w:rPr>
              <w:t>øger belastningen af naturen.</w:t>
            </w:r>
          </w:p>
          <w:p w14:paraId="6013AC47" w14:textId="77777777" w:rsidR="009514C0" w:rsidRPr="00BE6071" w:rsidRDefault="009514C0" w:rsidP="009514C0">
            <w:pPr>
              <w:pStyle w:val="Listeafsnit"/>
              <w:ind w:left="1770"/>
              <w:rPr>
                <w:rFonts w:ascii="Aptos" w:eastAsia="Times New Roman" w:hAnsi="Aptos" w:cs="Segoe UI"/>
                <w:color w:val="000000"/>
                <w:kern w:val="0"/>
                <w:lang w:eastAsia="da-DK"/>
                <w14:ligatures w14:val="none"/>
              </w:rPr>
            </w:pPr>
          </w:p>
          <w:p w14:paraId="6DC518F3" w14:textId="4CEE2AF1" w:rsidR="009514C0" w:rsidRPr="005C55E3" w:rsidRDefault="009514C0" w:rsidP="009514C0">
            <w:pPr>
              <w:pStyle w:val="Listeafsnit"/>
              <w:numPr>
                <w:ilvl w:val="0"/>
                <w:numId w:val="4"/>
              </w:numPr>
              <w:rPr>
                <w:rFonts w:ascii="Aptos" w:eastAsia="Times New Roman" w:hAnsi="Aptos" w:cs="Segoe UI"/>
                <w:color w:val="000000"/>
                <w:kern w:val="0"/>
                <w:lang w:eastAsia="da-DK"/>
                <w14:ligatures w14:val="none"/>
              </w:rPr>
            </w:pPr>
            <w:r w:rsidRPr="005C55E3">
              <w:rPr>
                <w:rFonts w:ascii="inherit" w:eastAsia="Times New Roman" w:hAnsi="inherit" w:cs="Segoe UI"/>
                <w:color w:val="000000"/>
                <w:kern w:val="0"/>
                <w:sz w:val="21"/>
                <w:szCs w:val="21"/>
                <w:bdr w:val="none" w:sz="0" w:space="0" w:color="auto" w:frame="1"/>
                <w:lang w:eastAsia="da-DK"/>
                <w14:ligatures w14:val="none"/>
              </w:rPr>
              <w:t>Der er i samfundet en tendens til at nedprioritere naturen, hvor man bor (med stadigt større bebyggelser; mere anvendelse af udendørsbelysning; dræning og opfyldning af vandhuller og vandløb; indførelse af ikke</w:t>
            </w:r>
            <w:r w:rsidR="007D4DCF">
              <w:rPr>
                <w:rFonts w:ascii="inherit" w:eastAsia="Times New Roman" w:hAnsi="inherit" w:cs="Segoe UI"/>
                <w:color w:val="000000"/>
                <w:kern w:val="0"/>
                <w:sz w:val="21"/>
                <w:szCs w:val="21"/>
                <w:bdr w:val="none" w:sz="0" w:space="0" w:color="auto" w:frame="1"/>
                <w:lang w:eastAsia="da-DK"/>
                <w14:ligatures w14:val="none"/>
              </w:rPr>
              <w:t xml:space="preserve"> </w:t>
            </w:r>
            <w:r w:rsidRPr="005C55E3">
              <w:rPr>
                <w:rFonts w:ascii="inherit" w:eastAsia="Times New Roman" w:hAnsi="inherit" w:cs="Segoe UI"/>
                <w:color w:val="000000"/>
                <w:kern w:val="0"/>
                <w:sz w:val="21"/>
                <w:szCs w:val="21"/>
                <w:bdr w:val="none" w:sz="0" w:space="0" w:color="auto" w:frame="1"/>
                <w:lang w:eastAsia="da-DK"/>
                <w14:ligatures w14:val="none"/>
              </w:rPr>
              <w:t xml:space="preserve">hjemmehørende planter mm. </w:t>
            </w:r>
          </w:p>
          <w:p w14:paraId="3D5B1777" w14:textId="77777777" w:rsidR="009514C0" w:rsidRPr="005C55E3" w:rsidRDefault="009514C0" w:rsidP="009514C0">
            <w:pPr>
              <w:rPr>
                <w:rFonts w:ascii="Aptos" w:eastAsia="Times New Roman" w:hAnsi="Aptos" w:cs="Segoe UI"/>
                <w:color w:val="000000"/>
                <w:kern w:val="0"/>
                <w:lang w:eastAsia="da-DK"/>
                <w14:ligatures w14:val="none"/>
              </w:rPr>
            </w:pPr>
          </w:p>
          <w:p w14:paraId="55CE038C" w14:textId="76AB0810" w:rsidR="00CA2084" w:rsidRPr="009514C0" w:rsidRDefault="009514C0" w:rsidP="001563E5">
            <w:pPr>
              <w:pStyle w:val="Listeafsnit"/>
              <w:numPr>
                <w:ilvl w:val="0"/>
                <w:numId w:val="4"/>
              </w:numPr>
            </w:pPr>
            <w:r w:rsidRPr="00496DFD">
              <w:rPr>
                <w:rFonts w:ascii="inherit" w:eastAsia="Times New Roman" w:hAnsi="inherit" w:cs="Segoe UI"/>
                <w:color w:val="000000"/>
                <w:kern w:val="0"/>
                <w:sz w:val="21"/>
                <w:szCs w:val="21"/>
                <w:bdr w:val="none" w:sz="0" w:space="0" w:color="auto" w:frame="1"/>
                <w:lang w:eastAsia="da-DK"/>
                <w14:ligatures w14:val="none"/>
              </w:rPr>
              <w:t xml:space="preserve">Vores nuværende lokalplan har nogle meget vage formuleringer omkring naturen, og stammer fra dengang, </w:t>
            </w:r>
            <w:r w:rsidR="003E0B5E">
              <w:rPr>
                <w:rFonts w:ascii="inherit" w:eastAsia="Times New Roman" w:hAnsi="inherit" w:cs="Segoe UI"/>
                <w:color w:val="000000"/>
                <w:kern w:val="0"/>
                <w:sz w:val="21"/>
                <w:szCs w:val="21"/>
                <w:bdr w:val="none" w:sz="0" w:space="0" w:color="auto" w:frame="1"/>
                <w:lang w:eastAsia="da-DK"/>
                <w14:ligatures w14:val="none"/>
              </w:rPr>
              <w:t>hvor man</w:t>
            </w:r>
            <w:r w:rsidR="001563E5" w:rsidRPr="00496DFD">
              <w:rPr>
                <w:rFonts w:ascii="inherit" w:eastAsia="Times New Roman" w:hAnsi="inherit" w:cs="Segoe UI"/>
                <w:color w:val="000000"/>
                <w:kern w:val="0"/>
                <w:sz w:val="21"/>
                <w:szCs w:val="21"/>
                <w:bdr w:val="none" w:sz="0" w:space="0" w:color="auto" w:frame="1"/>
                <w:lang w:eastAsia="da-DK"/>
                <w14:ligatures w14:val="none"/>
              </w:rPr>
              <w:t xml:space="preserve"> byggede mindre huse 50-60 m2, </w:t>
            </w:r>
            <w:r w:rsidRPr="00496DFD">
              <w:rPr>
                <w:rFonts w:ascii="inherit" w:eastAsia="Times New Roman" w:hAnsi="inherit" w:cs="Segoe UI"/>
                <w:color w:val="000000"/>
                <w:kern w:val="0"/>
                <w:sz w:val="21"/>
                <w:szCs w:val="21"/>
                <w:bdr w:val="none" w:sz="0" w:space="0" w:color="auto" w:frame="1"/>
                <w:lang w:eastAsia="da-DK"/>
                <w14:ligatures w14:val="none"/>
              </w:rPr>
              <w:t>der var mere vild natur</w:t>
            </w:r>
            <w:r w:rsidR="006D27BF">
              <w:rPr>
                <w:rFonts w:ascii="inherit" w:eastAsia="Times New Roman" w:hAnsi="inherit" w:cs="Segoe UI"/>
                <w:color w:val="000000"/>
                <w:kern w:val="0"/>
                <w:sz w:val="21"/>
                <w:szCs w:val="21"/>
                <w:bdr w:val="none" w:sz="0" w:space="0" w:color="auto" w:frame="1"/>
                <w:lang w:eastAsia="da-DK"/>
                <w14:ligatures w14:val="none"/>
              </w:rPr>
              <w:t>.</w:t>
            </w:r>
            <w:r w:rsidRPr="00496DFD">
              <w:rPr>
                <w:rFonts w:ascii="Times New Roman" w:eastAsia="Times New Roman" w:hAnsi="Times New Roman" w:cs="Times New Roman"/>
                <w:color w:val="000000"/>
                <w:kern w:val="0"/>
                <w:sz w:val="21"/>
                <w:szCs w:val="21"/>
                <w:bdr w:val="none" w:sz="0" w:space="0" w:color="auto" w:frame="1"/>
                <w:lang w:eastAsia="da-DK"/>
                <w14:ligatures w14:val="none"/>
              </w:rPr>
              <w:t> </w:t>
            </w:r>
            <w:r w:rsidRPr="00496DFD">
              <w:rPr>
                <w:rFonts w:ascii="inherit" w:eastAsia="Times New Roman" w:hAnsi="inherit" w:cs="Segoe UI"/>
                <w:color w:val="000000"/>
                <w:kern w:val="0"/>
                <w:sz w:val="21"/>
                <w:szCs w:val="21"/>
                <w:bdr w:val="none" w:sz="0" w:space="0" w:color="auto" w:frame="1"/>
                <w:lang w:eastAsia="da-DK"/>
                <w14:ligatures w14:val="none"/>
              </w:rPr>
              <w:t xml:space="preserve">Karakteren af </w:t>
            </w:r>
            <w:r w:rsidR="002F6054">
              <w:rPr>
                <w:rFonts w:ascii="inherit" w:eastAsia="Times New Roman" w:hAnsi="inherit" w:cs="Segoe UI"/>
                <w:color w:val="000000"/>
                <w:kern w:val="0"/>
                <w:sz w:val="21"/>
                <w:szCs w:val="21"/>
                <w:bdr w:val="none" w:sz="0" w:space="0" w:color="auto" w:frame="1"/>
                <w:lang w:eastAsia="da-DK"/>
                <w14:ligatures w14:val="none"/>
              </w:rPr>
              <w:t>Buresø-</w:t>
            </w:r>
            <w:r w:rsidRPr="00496DFD">
              <w:rPr>
                <w:rFonts w:ascii="inherit" w:eastAsia="Times New Roman" w:hAnsi="inherit" w:cs="Segoe UI"/>
                <w:color w:val="000000"/>
                <w:kern w:val="0"/>
                <w:sz w:val="21"/>
                <w:szCs w:val="21"/>
                <w:bdr w:val="none" w:sz="0" w:space="0" w:color="auto" w:frame="1"/>
                <w:lang w:eastAsia="da-DK"/>
                <w14:ligatures w14:val="none"/>
              </w:rPr>
              <w:t>området er lige så stille ved at blive ændret, og vi må tage stilling til, hvordan vi kan beskytte</w:t>
            </w:r>
            <w:r w:rsidR="00313E9A">
              <w:rPr>
                <w:rFonts w:ascii="inherit" w:eastAsia="Times New Roman" w:hAnsi="inherit" w:cs="Segoe UI"/>
                <w:color w:val="000000"/>
                <w:kern w:val="0"/>
                <w:sz w:val="21"/>
                <w:szCs w:val="21"/>
                <w:bdr w:val="none" w:sz="0" w:space="0" w:color="auto" w:frame="1"/>
                <w:lang w:eastAsia="da-DK"/>
                <w14:ligatures w14:val="none"/>
              </w:rPr>
              <w:t xml:space="preserve"> </w:t>
            </w:r>
            <w:r w:rsidRPr="00496DFD">
              <w:rPr>
                <w:rFonts w:ascii="inherit" w:eastAsia="Times New Roman" w:hAnsi="inherit" w:cs="Segoe UI"/>
                <w:color w:val="000000"/>
                <w:kern w:val="0"/>
                <w:sz w:val="21"/>
                <w:szCs w:val="21"/>
                <w:bdr w:val="none" w:sz="0" w:space="0" w:color="auto" w:frame="1"/>
                <w:lang w:eastAsia="da-DK"/>
                <w14:ligatures w14:val="none"/>
              </w:rPr>
              <w:t>området. Det kan bl.a. være ved at stille skærpede krav til f.eks. nye byggeriers udformning og størrelse, byggematerialer, belysning, belægning af veje og stier m.m.</w:t>
            </w:r>
          </w:p>
          <w:p w14:paraId="28A132F0" w14:textId="10B81472" w:rsidR="009514C0" w:rsidRPr="009514C0" w:rsidRDefault="009514C0" w:rsidP="009514C0"/>
        </w:tc>
      </w:tr>
      <w:tr w:rsidR="00CA2084" w:rsidRPr="00CA2084" w14:paraId="574AFA5B" w14:textId="77777777" w:rsidTr="00CA2084">
        <w:tc>
          <w:tcPr>
            <w:tcW w:w="9628" w:type="dxa"/>
          </w:tcPr>
          <w:p w14:paraId="6065BAE8" w14:textId="2AA46C53" w:rsidR="00220B52" w:rsidRPr="009514C0" w:rsidRDefault="00CA2084">
            <w:pPr>
              <w:rPr>
                <w:b/>
                <w:bCs/>
                <w:sz w:val="28"/>
                <w:szCs w:val="28"/>
              </w:rPr>
            </w:pPr>
            <w:r w:rsidRPr="009514C0">
              <w:rPr>
                <w:b/>
                <w:bCs/>
                <w:sz w:val="28"/>
                <w:szCs w:val="28"/>
              </w:rPr>
              <w:t>Vision/ønske for fremtiden:</w:t>
            </w:r>
          </w:p>
          <w:p w14:paraId="06825615" w14:textId="07C53F73" w:rsidR="009514C0" w:rsidRPr="00BE6071" w:rsidRDefault="009514C0" w:rsidP="009514C0">
            <w:pPr>
              <w:rPr>
                <w:rFonts w:ascii="Aptos" w:eastAsia="Times New Roman" w:hAnsi="Aptos" w:cs="Segoe UI"/>
                <w:color w:val="000000"/>
                <w:kern w:val="0"/>
                <w:lang w:eastAsia="da-DK"/>
                <w14:ligatures w14:val="none"/>
              </w:rPr>
            </w:pPr>
            <w:r w:rsidRPr="00BE6071">
              <w:rPr>
                <w:rFonts w:ascii="inherit" w:eastAsia="Times New Roman" w:hAnsi="inherit" w:cs="Segoe UI"/>
                <w:color w:val="000000"/>
                <w:kern w:val="0"/>
                <w:sz w:val="21"/>
                <w:szCs w:val="21"/>
                <w:bdr w:val="none" w:sz="0" w:space="0" w:color="auto" w:frame="1"/>
                <w:lang w:eastAsia="da-DK"/>
                <w14:ligatures w14:val="none"/>
              </w:rPr>
              <w:t>At Buresø, med hensyntagen til beliggenheden i Naturpark Mølleåen, bevarer sit sommerhus</w:t>
            </w:r>
            <w:r>
              <w:rPr>
                <w:rFonts w:ascii="inherit" w:eastAsia="Times New Roman" w:hAnsi="inherit" w:cs="Segoe UI"/>
                <w:color w:val="000000"/>
                <w:kern w:val="0"/>
                <w:sz w:val="21"/>
                <w:szCs w:val="21"/>
                <w:bdr w:val="none" w:sz="0" w:space="0" w:color="auto" w:frame="1"/>
                <w:lang w:eastAsia="da-DK"/>
                <w14:ligatures w14:val="none"/>
              </w:rPr>
              <w:t>område-</w:t>
            </w:r>
            <w:r w:rsidRPr="00BE6071">
              <w:rPr>
                <w:rFonts w:ascii="inherit" w:eastAsia="Times New Roman" w:hAnsi="inherit" w:cs="Segoe UI"/>
                <w:color w:val="000000"/>
                <w:kern w:val="0"/>
                <w:sz w:val="21"/>
                <w:szCs w:val="21"/>
                <w:bdr w:val="none" w:sz="0" w:space="0" w:color="auto" w:frame="1"/>
                <w:lang w:eastAsia="da-DK"/>
                <w14:ligatures w14:val="none"/>
              </w:rPr>
              <w:t>præg, og naturen i Buresø understøttes så meget som muligt</w:t>
            </w:r>
            <w:r>
              <w:rPr>
                <w:rFonts w:ascii="inherit" w:eastAsia="Times New Roman" w:hAnsi="inherit" w:cs="Segoe UI"/>
                <w:color w:val="000000"/>
                <w:kern w:val="0"/>
                <w:sz w:val="21"/>
                <w:szCs w:val="21"/>
                <w:bdr w:val="none" w:sz="0" w:space="0" w:color="auto" w:frame="1"/>
                <w:lang w:eastAsia="da-DK"/>
                <w14:ligatures w14:val="none"/>
              </w:rPr>
              <w:t xml:space="preserve"> i forhold</w:t>
            </w:r>
            <w:r w:rsidR="0045471F">
              <w:rPr>
                <w:rFonts w:ascii="inherit" w:eastAsia="Times New Roman" w:hAnsi="inherit" w:cs="Segoe UI"/>
                <w:color w:val="000000"/>
                <w:kern w:val="0"/>
                <w:sz w:val="21"/>
                <w:szCs w:val="21"/>
                <w:bdr w:val="none" w:sz="0" w:space="0" w:color="auto" w:frame="1"/>
                <w:lang w:eastAsia="da-DK"/>
                <w14:ligatures w14:val="none"/>
              </w:rPr>
              <w:t xml:space="preserve"> </w:t>
            </w:r>
            <w:r>
              <w:rPr>
                <w:rFonts w:ascii="inherit" w:eastAsia="Times New Roman" w:hAnsi="inherit" w:cs="Segoe UI"/>
                <w:color w:val="000000"/>
                <w:kern w:val="0"/>
                <w:sz w:val="21"/>
                <w:szCs w:val="21"/>
                <w:bdr w:val="none" w:sz="0" w:space="0" w:color="auto" w:frame="1"/>
                <w:lang w:eastAsia="da-DK"/>
                <w14:ligatures w14:val="none"/>
              </w:rPr>
              <w:t>til kommende bebyggelse</w:t>
            </w:r>
            <w:r w:rsidRPr="00BE6071">
              <w:rPr>
                <w:rFonts w:ascii="inherit" w:eastAsia="Times New Roman" w:hAnsi="inherit" w:cs="Segoe UI"/>
                <w:color w:val="000000"/>
                <w:kern w:val="0"/>
                <w:sz w:val="21"/>
                <w:szCs w:val="21"/>
                <w:bdr w:val="none" w:sz="0" w:space="0" w:color="auto" w:frame="1"/>
                <w:lang w:eastAsia="da-DK"/>
                <w14:ligatures w14:val="none"/>
              </w:rPr>
              <w:t>. </w:t>
            </w:r>
          </w:p>
          <w:p w14:paraId="512D07D2" w14:textId="77777777" w:rsidR="009514C0" w:rsidRPr="00BE6071" w:rsidRDefault="009514C0" w:rsidP="009514C0">
            <w:pPr>
              <w:rPr>
                <w:rFonts w:ascii="Aptos" w:eastAsia="Times New Roman" w:hAnsi="Aptos" w:cs="Segoe UI"/>
                <w:color w:val="000000"/>
                <w:kern w:val="0"/>
                <w:lang w:eastAsia="da-DK"/>
                <w14:ligatures w14:val="none"/>
              </w:rPr>
            </w:pPr>
            <w:r w:rsidRPr="00BE6071">
              <w:rPr>
                <w:rFonts w:ascii="inherit" w:eastAsia="Times New Roman" w:hAnsi="inherit" w:cs="Segoe UI"/>
                <w:color w:val="000000"/>
                <w:kern w:val="0"/>
                <w:sz w:val="21"/>
                <w:szCs w:val="21"/>
                <w:bdr w:val="none" w:sz="0" w:space="0" w:color="auto" w:frame="1"/>
                <w:lang w:eastAsia="da-DK"/>
                <w14:ligatures w14:val="none"/>
              </w:rPr>
              <w:t> </w:t>
            </w:r>
          </w:p>
          <w:p w14:paraId="4791D2DD" w14:textId="1F12429F" w:rsidR="009514C0" w:rsidRDefault="009514C0" w:rsidP="009514C0">
            <w:pPr>
              <w:rPr>
                <w:rFonts w:ascii="inherit" w:eastAsia="Times New Roman" w:hAnsi="inherit" w:cs="Segoe UI"/>
                <w:color w:val="000000"/>
                <w:kern w:val="0"/>
                <w:sz w:val="21"/>
                <w:szCs w:val="21"/>
                <w:bdr w:val="none" w:sz="0" w:space="0" w:color="auto" w:frame="1"/>
                <w:lang w:eastAsia="da-DK"/>
                <w14:ligatures w14:val="none"/>
              </w:rPr>
            </w:pPr>
            <w:r>
              <w:rPr>
                <w:rFonts w:ascii="inherit" w:eastAsia="Times New Roman" w:hAnsi="inherit" w:cs="Segoe UI"/>
                <w:color w:val="000000"/>
                <w:kern w:val="0"/>
                <w:sz w:val="21"/>
                <w:szCs w:val="21"/>
                <w:bdr w:val="none" w:sz="0" w:space="0" w:color="auto" w:frame="1"/>
                <w:lang w:eastAsia="da-DK"/>
                <w14:ligatures w14:val="none"/>
              </w:rPr>
              <w:t xml:space="preserve">Derfor er det </w:t>
            </w:r>
            <w:r w:rsidRPr="00BE6071">
              <w:rPr>
                <w:rFonts w:ascii="inherit" w:eastAsia="Times New Roman" w:hAnsi="inherit" w:cs="Segoe UI"/>
                <w:color w:val="000000"/>
                <w:kern w:val="0"/>
                <w:sz w:val="21"/>
                <w:szCs w:val="21"/>
                <w:bdr w:val="none" w:sz="0" w:space="0" w:color="auto" w:frame="1"/>
                <w:lang w:eastAsia="da-DK"/>
                <w14:ligatures w14:val="none"/>
              </w:rPr>
              <w:t>nødvendigt at øge bevidstheden om, at vi bor i et område, hvor naturen skal beskyttes</w:t>
            </w:r>
            <w:r>
              <w:rPr>
                <w:rFonts w:ascii="inherit" w:eastAsia="Times New Roman" w:hAnsi="inherit" w:cs="Segoe UI"/>
                <w:color w:val="000000"/>
                <w:kern w:val="0"/>
                <w:sz w:val="21"/>
                <w:szCs w:val="21"/>
                <w:bdr w:val="none" w:sz="0" w:space="0" w:color="auto" w:frame="1"/>
                <w:lang w:eastAsia="da-DK"/>
                <w14:ligatures w14:val="none"/>
              </w:rPr>
              <w:t xml:space="preserve"> og prioriteres</w:t>
            </w:r>
            <w:r w:rsidRPr="00BE6071">
              <w:rPr>
                <w:rFonts w:ascii="inherit" w:eastAsia="Times New Roman" w:hAnsi="inherit" w:cs="Segoe UI"/>
                <w:color w:val="000000"/>
                <w:kern w:val="0"/>
                <w:sz w:val="21"/>
                <w:szCs w:val="21"/>
                <w:bdr w:val="none" w:sz="0" w:space="0" w:color="auto" w:frame="1"/>
                <w:lang w:eastAsia="da-DK"/>
                <w14:ligatures w14:val="none"/>
              </w:rPr>
              <w:t xml:space="preserve">, </w:t>
            </w:r>
            <w:r w:rsidR="00BC10D7">
              <w:rPr>
                <w:rFonts w:ascii="inherit" w:eastAsia="Times New Roman" w:hAnsi="inherit" w:cs="Segoe UI"/>
                <w:color w:val="000000"/>
                <w:kern w:val="0"/>
                <w:sz w:val="21"/>
                <w:szCs w:val="21"/>
                <w:bdr w:val="none" w:sz="0" w:space="0" w:color="auto" w:frame="1"/>
                <w:lang w:eastAsia="da-DK"/>
                <w14:ligatures w14:val="none"/>
              </w:rPr>
              <w:t>så</w:t>
            </w:r>
            <w:r>
              <w:rPr>
                <w:rFonts w:ascii="inherit" w:eastAsia="Times New Roman" w:hAnsi="inherit" w:cs="Segoe UI"/>
                <w:color w:val="000000"/>
                <w:kern w:val="0"/>
                <w:sz w:val="21"/>
                <w:szCs w:val="21"/>
                <w:bdr w:val="none" w:sz="0" w:space="0" w:color="auto" w:frame="1"/>
                <w:lang w:eastAsia="da-DK"/>
                <w14:ligatures w14:val="none"/>
              </w:rPr>
              <w:t xml:space="preserve"> områdets attraktive og rekreative karakter som fritids- og sommerhusområde bevares i videst muligt omfang til glæde for både nuværende og kommende beboere.</w:t>
            </w:r>
          </w:p>
          <w:p w14:paraId="6CFA3EE0" w14:textId="52316563" w:rsidR="00CA2084" w:rsidRPr="009514C0" w:rsidRDefault="00CA2084">
            <w:pPr>
              <w:rPr>
                <w:b/>
                <w:bCs/>
                <w:sz w:val="28"/>
                <w:szCs w:val="28"/>
              </w:rPr>
            </w:pPr>
          </w:p>
        </w:tc>
      </w:tr>
      <w:tr w:rsidR="00CA2084" w:rsidRPr="00CA2084" w14:paraId="4C5BE297" w14:textId="77777777" w:rsidTr="00CA2084">
        <w:tc>
          <w:tcPr>
            <w:tcW w:w="9628" w:type="dxa"/>
          </w:tcPr>
          <w:p w14:paraId="5E988DAB" w14:textId="489A2074" w:rsidR="00CA2084" w:rsidRPr="001F2CB0" w:rsidRDefault="002E2068">
            <w:pPr>
              <w:rPr>
                <w:b/>
                <w:bCs/>
                <w:sz w:val="28"/>
                <w:szCs w:val="28"/>
              </w:rPr>
            </w:pPr>
            <w:r>
              <w:rPr>
                <w:b/>
                <w:bCs/>
                <w:sz w:val="28"/>
                <w:szCs w:val="28"/>
              </w:rPr>
              <w:t>Hvilken</w:t>
            </w:r>
            <w:r w:rsidR="002A5F3C">
              <w:rPr>
                <w:b/>
                <w:bCs/>
                <w:sz w:val="28"/>
                <w:szCs w:val="28"/>
              </w:rPr>
              <w:t xml:space="preserve"> </w:t>
            </w:r>
            <w:r>
              <w:rPr>
                <w:b/>
                <w:bCs/>
                <w:sz w:val="28"/>
                <w:szCs w:val="28"/>
              </w:rPr>
              <w:t xml:space="preserve">lovgivning </w:t>
            </w:r>
            <w:r w:rsidR="00366AB1">
              <w:rPr>
                <w:b/>
                <w:bCs/>
                <w:sz w:val="28"/>
                <w:szCs w:val="28"/>
              </w:rPr>
              <w:t xml:space="preserve">og regler </w:t>
            </w:r>
            <w:r>
              <w:rPr>
                <w:b/>
                <w:bCs/>
                <w:sz w:val="28"/>
                <w:szCs w:val="28"/>
              </w:rPr>
              <w:t>regulerer området</w:t>
            </w:r>
            <w:r w:rsidR="00CC031D">
              <w:rPr>
                <w:b/>
                <w:bCs/>
                <w:sz w:val="28"/>
                <w:szCs w:val="28"/>
              </w:rPr>
              <w:t xml:space="preserve"> og med hvilket indhold?</w:t>
            </w:r>
            <w:r w:rsidR="002A5F3C">
              <w:rPr>
                <w:b/>
                <w:bCs/>
                <w:sz w:val="28"/>
                <w:szCs w:val="28"/>
              </w:rPr>
              <w:t>:</w:t>
            </w:r>
          </w:p>
          <w:p w14:paraId="24F4E8D2" w14:textId="207C5137" w:rsidR="00CA2084" w:rsidRDefault="002F6054">
            <w:pPr>
              <w:rPr>
                <w:b/>
                <w:bCs/>
                <w:sz w:val="28"/>
                <w:szCs w:val="28"/>
              </w:rPr>
            </w:pPr>
            <w:r>
              <w:rPr>
                <w:b/>
                <w:bCs/>
                <w:sz w:val="28"/>
                <w:szCs w:val="28"/>
              </w:rPr>
              <w:t>Nuværende lokalplan</w:t>
            </w:r>
          </w:p>
          <w:p w14:paraId="45D18136" w14:textId="2609E959" w:rsidR="002F6054" w:rsidRPr="001F2CB0" w:rsidRDefault="002F6054">
            <w:pPr>
              <w:rPr>
                <w:b/>
                <w:bCs/>
                <w:sz w:val="28"/>
                <w:szCs w:val="28"/>
              </w:rPr>
            </w:pPr>
            <w:r>
              <w:rPr>
                <w:b/>
                <w:bCs/>
                <w:sz w:val="28"/>
                <w:szCs w:val="28"/>
              </w:rPr>
              <w:t>kommuneplan</w:t>
            </w:r>
          </w:p>
          <w:p w14:paraId="79207EB6" w14:textId="77777777" w:rsidR="00CA2084" w:rsidRPr="001F2CB0" w:rsidRDefault="00CA2084">
            <w:pPr>
              <w:rPr>
                <w:b/>
                <w:bCs/>
                <w:sz w:val="28"/>
                <w:szCs w:val="28"/>
              </w:rPr>
            </w:pPr>
          </w:p>
          <w:p w14:paraId="72734CF2" w14:textId="22CB0B63" w:rsidR="00CA2084" w:rsidRPr="001F2CB0" w:rsidRDefault="00CA2084">
            <w:pPr>
              <w:rPr>
                <w:b/>
                <w:bCs/>
                <w:sz w:val="28"/>
                <w:szCs w:val="28"/>
              </w:rPr>
            </w:pPr>
          </w:p>
        </w:tc>
      </w:tr>
      <w:tr w:rsidR="002A5F3C" w:rsidRPr="00CA2084" w14:paraId="440E5F60" w14:textId="77777777" w:rsidTr="00CA2084">
        <w:tc>
          <w:tcPr>
            <w:tcW w:w="9628" w:type="dxa"/>
          </w:tcPr>
          <w:p w14:paraId="05B5AA15" w14:textId="08B18336" w:rsidR="002A5F3C" w:rsidRDefault="001971B7">
            <w:pPr>
              <w:rPr>
                <w:b/>
                <w:bCs/>
                <w:sz w:val="28"/>
                <w:szCs w:val="28"/>
              </w:rPr>
            </w:pPr>
            <w:r>
              <w:rPr>
                <w:b/>
                <w:bCs/>
                <w:sz w:val="28"/>
                <w:szCs w:val="28"/>
              </w:rPr>
              <w:lastRenderedPageBreak/>
              <w:t xml:space="preserve">Konkret forslag til </w:t>
            </w:r>
            <w:r w:rsidR="00CC031D">
              <w:rPr>
                <w:b/>
                <w:bCs/>
                <w:sz w:val="28"/>
                <w:szCs w:val="28"/>
              </w:rPr>
              <w:t>nye tiltag for jeres tema</w:t>
            </w:r>
            <w:r>
              <w:rPr>
                <w:b/>
                <w:bCs/>
                <w:sz w:val="28"/>
                <w:szCs w:val="28"/>
              </w:rPr>
              <w:t>område</w:t>
            </w:r>
            <w:r w:rsidR="00CC031D">
              <w:rPr>
                <w:b/>
                <w:bCs/>
                <w:sz w:val="28"/>
                <w:szCs w:val="28"/>
              </w:rPr>
              <w:t xml:space="preserve"> og hvor det </w:t>
            </w:r>
            <w:r>
              <w:rPr>
                <w:b/>
                <w:bCs/>
                <w:sz w:val="28"/>
                <w:szCs w:val="28"/>
              </w:rPr>
              <w:t>kunne medtages:</w:t>
            </w:r>
          </w:p>
          <w:p w14:paraId="0CD00D4E" w14:textId="70538AB6" w:rsidR="001971B7" w:rsidRDefault="001971B7">
            <w:pPr>
              <w:rPr>
                <w:b/>
                <w:bCs/>
                <w:sz w:val="28"/>
                <w:szCs w:val="28"/>
              </w:rPr>
            </w:pPr>
            <w:r>
              <w:rPr>
                <w:b/>
                <w:bCs/>
                <w:sz w:val="28"/>
                <w:szCs w:val="28"/>
              </w:rPr>
              <w:t>Lokalplan</w:t>
            </w:r>
          </w:p>
          <w:p w14:paraId="417C08E3" w14:textId="77777777" w:rsidR="001971B7" w:rsidRDefault="0000560E">
            <w:pPr>
              <w:rPr>
                <w:b/>
                <w:bCs/>
                <w:sz w:val="28"/>
                <w:szCs w:val="28"/>
              </w:rPr>
            </w:pPr>
            <w:r>
              <w:rPr>
                <w:b/>
                <w:bCs/>
                <w:sz w:val="28"/>
                <w:szCs w:val="28"/>
              </w:rPr>
              <w:t>Ordens reglement</w:t>
            </w:r>
          </w:p>
          <w:p w14:paraId="4D5FFF2F" w14:textId="7231D6E1" w:rsidR="0000560E" w:rsidRDefault="0000560E">
            <w:pPr>
              <w:rPr>
                <w:b/>
                <w:bCs/>
                <w:sz w:val="28"/>
                <w:szCs w:val="28"/>
              </w:rPr>
            </w:pPr>
            <w:r>
              <w:rPr>
                <w:b/>
                <w:bCs/>
                <w:sz w:val="28"/>
                <w:szCs w:val="28"/>
              </w:rPr>
              <w:t>”</w:t>
            </w:r>
            <w:r w:rsidR="00455D5F">
              <w:rPr>
                <w:b/>
                <w:bCs/>
                <w:sz w:val="28"/>
                <w:szCs w:val="28"/>
              </w:rPr>
              <w:t>V</w:t>
            </w:r>
            <w:r>
              <w:rPr>
                <w:b/>
                <w:bCs/>
                <w:sz w:val="28"/>
                <w:szCs w:val="28"/>
              </w:rPr>
              <w:t>elkommen til Buresø” folder</w:t>
            </w:r>
          </w:p>
          <w:p w14:paraId="395EF118" w14:textId="77777777" w:rsidR="00455D5F" w:rsidRDefault="00455D5F">
            <w:pPr>
              <w:rPr>
                <w:b/>
                <w:bCs/>
                <w:sz w:val="28"/>
                <w:szCs w:val="28"/>
              </w:rPr>
            </w:pPr>
          </w:p>
          <w:p w14:paraId="0505B7D2" w14:textId="649814B3" w:rsidR="00455D5F" w:rsidRDefault="00455D5F">
            <w:pPr>
              <w:rPr>
                <w:b/>
                <w:bCs/>
                <w:sz w:val="28"/>
                <w:szCs w:val="28"/>
              </w:rPr>
            </w:pPr>
            <w:r>
              <w:rPr>
                <w:b/>
                <w:bCs/>
                <w:sz w:val="28"/>
                <w:szCs w:val="28"/>
              </w:rPr>
              <w:t>Skriv gerne tekstforslag:</w:t>
            </w:r>
          </w:p>
          <w:p w14:paraId="198E4DC5" w14:textId="77777777" w:rsidR="00ED0482" w:rsidRDefault="00ED0482">
            <w:pPr>
              <w:rPr>
                <w:b/>
                <w:bCs/>
                <w:sz w:val="28"/>
                <w:szCs w:val="28"/>
              </w:rPr>
            </w:pPr>
          </w:p>
          <w:p w14:paraId="5351606E" w14:textId="36D5E11A" w:rsidR="00ED0482" w:rsidRDefault="00ED0482">
            <w:pPr>
              <w:rPr>
                <w:b/>
                <w:bCs/>
                <w:sz w:val="28"/>
                <w:szCs w:val="28"/>
              </w:rPr>
            </w:pPr>
            <w:r>
              <w:rPr>
                <w:b/>
                <w:bCs/>
                <w:sz w:val="28"/>
                <w:szCs w:val="28"/>
              </w:rPr>
              <w:t>Bebyggelsesgruppen har primært kigget på lokalplan</w:t>
            </w:r>
            <w:r w:rsidR="005E474A">
              <w:rPr>
                <w:b/>
                <w:bCs/>
                <w:sz w:val="28"/>
                <w:szCs w:val="28"/>
              </w:rPr>
              <w:t>s ændringsforslag.</w:t>
            </w:r>
          </w:p>
          <w:p w14:paraId="2F3EAAD9" w14:textId="77777777" w:rsidR="009514C0" w:rsidRDefault="009514C0">
            <w:pPr>
              <w:rPr>
                <w:b/>
                <w:bCs/>
                <w:sz w:val="28"/>
                <w:szCs w:val="28"/>
              </w:rPr>
            </w:pPr>
          </w:p>
          <w:p w14:paraId="5507FE05" w14:textId="77777777" w:rsidR="00ED0482" w:rsidRDefault="00ED0482" w:rsidP="00ED0482">
            <w:pPr>
              <w:ind w:left="709"/>
              <w:rPr>
                <w:rFonts w:ascii="Arial" w:hAnsi="Arial"/>
              </w:rPr>
            </w:pPr>
            <w:r>
              <w:rPr>
                <w:rFonts w:ascii="Arial" w:hAnsi="Arial"/>
              </w:rPr>
              <w:t>I flere tilfælde optræder der flere ændringsforslag til det samme emne, forslag, der divergerer i forhold til hinanden. Det afspejler emner, som vi i gruppen har haft forskellige meninger/holdninger om. Uddybende bemærkninger er tilføjet i parentes.</w:t>
            </w:r>
          </w:p>
          <w:p w14:paraId="2EA8E222" w14:textId="77777777" w:rsidR="00ED0482" w:rsidRDefault="00ED0482" w:rsidP="00ED0482">
            <w:pPr>
              <w:ind w:left="709"/>
              <w:rPr>
                <w:rFonts w:ascii="Arial" w:hAnsi="Arial"/>
              </w:rPr>
            </w:pPr>
          </w:p>
          <w:p w14:paraId="1FF7F471" w14:textId="77777777" w:rsidR="00ED0482" w:rsidRDefault="00ED0482" w:rsidP="00ED0482">
            <w:pPr>
              <w:ind w:left="709"/>
              <w:rPr>
                <w:rFonts w:ascii="Arial" w:hAnsi="Arial"/>
              </w:rPr>
            </w:pPr>
            <w:r>
              <w:rPr>
                <w:rFonts w:ascii="Arial" w:hAnsi="Arial"/>
              </w:rPr>
              <w:t xml:space="preserve">Vores ændringsforslag/tilføjelser angår paragrafferne 5, 7, 8 og 9 i lokalplanen. </w:t>
            </w:r>
            <w:r>
              <w:rPr>
                <w:rFonts w:ascii="Arial" w:hAnsi="Arial"/>
                <w:i/>
                <w:iCs/>
              </w:rPr>
              <w:t>Tekst i kursiv er lokalplanens nuværende tekst.</w:t>
            </w:r>
          </w:p>
          <w:p w14:paraId="06694E79" w14:textId="77777777" w:rsidR="00ED0482" w:rsidRDefault="00ED0482" w:rsidP="00ED0482">
            <w:pPr>
              <w:ind w:left="709"/>
              <w:rPr>
                <w:rFonts w:ascii="Arial" w:hAnsi="Arial"/>
              </w:rPr>
            </w:pPr>
          </w:p>
          <w:p w14:paraId="10F42D02" w14:textId="77777777" w:rsidR="00ED0482" w:rsidRDefault="00ED0482" w:rsidP="00ED0482">
            <w:pPr>
              <w:ind w:left="709"/>
              <w:rPr>
                <w:rFonts w:ascii="Arial" w:hAnsi="Arial"/>
                <w:i/>
                <w:iCs/>
              </w:rPr>
            </w:pPr>
            <w:r>
              <w:rPr>
                <w:rFonts w:ascii="Arial" w:hAnsi="Arial"/>
                <w:i/>
                <w:iCs/>
                <w:u w:val="single"/>
              </w:rPr>
              <w:t>§5 Veje, stier og parkering</w:t>
            </w:r>
          </w:p>
          <w:p w14:paraId="026F7049" w14:textId="77777777" w:rsidR="00ED0482" w:rsidRDefault="00ED0482" w:rsidP="00ED0482">
            <w:pPr>
              <w:ind w:left="709"/>
              <w:rPr>
                <w:rFonts w:ascii="Arial" w:hAnsi="Arial"/>
                <w:u w:val="single"/>
              </w:rPr>
            </w:pPr>
          </w:p>
          <w:p w14:paraId="083349BC" w14:textId="77777777" w:rsidR="00ED0482" w:rsidRDefault="00ED0482" w:rsidP="00ED0482">
            <w:pPr>
              <w:ind w:left="709"/>
              <w:rPr>
                <w:rFonts w:ascii="Arial" w:hAnsi="Arial"/>
              </w:rPr>
            </w:pPr>
            <w:r>
              <w:rPr>
                <w:rFonts w:ascii="Arial" w:hAnsi="Arial"/>
              </w:rPr>
              <w:t xml:space="preserve">Forslag 1: </w:t>
            </w:r>
            <w:r>
              <w:rPr>
                <w:rFonts w:ascii="Arial" w:hAnsi="Arial"/>
                <w:i/>
                <w:iCs/>
              </w:rPr>
              <w:t xml:space="preserve">5.5 De eksisterende veje og stier i området opretholdes i øvrigt med deres nuværende forløb </w:t>
            </w:r>
            <w:r>
              <w:rPr>
                <w:rFonts w:ascii="Arial" w:hAnsi="Arial"/>
              </w:rPr>
              <w:t xml:space="preserve">og form, dvs. ikke-asfalterede, </w:t>
            </w:r>
            <w:r>
              <w:rPr>
                <w:rFonts w:ascii="Arial" w:hAnsi="Arial"/>
                <w:i/>
                <w:iCs/>
              </w:rPr>
              <w:t>som private fællesveje med ret til færdsel for samtlige grundejere og øvrige færdselsberettigede – ligesom de eksisterende åbne pladser og lignende færdselsarealer opretholdes som sådanne.</w:t>
            </w:r>
            <w:r>
              <w:rPr>
                <w:rFonts w:ascii="Arial" w:hAnsi="Arial"/>
              </w:rPr>
              <w:t xml:space="preserve"> Det skal dog være tilladt at etablere en kortere ”tunge” op til Skovvej/Klokkekildevej for at imødegå markante huldannelser i overgangen mellem grusvej og asfalteret vej.</w:t>
            </w:r>
          </w:p>
          <w:p w14:paraId="2309160F" w14:textId="77777777" w:rsidR="00C32C12" w:rsidRDefault="00C32C12" w:rsidP="00ED0482">
            <w:pPr>
              <w:ind w:left="709"/>
              <w:rPr>
                <w:rFonts w:ascii="Arial" w:hAnsi="Arial"/>
                <w:i/>
                <w:iCs/>
              </w:rPr>
            </w:pPr>
          </w:p>
          <w:p w14:paraId="46C83DB6" w14:textId="77777777" w:rsidR="00AA79D9" w:rsidRDefault="00AA79D9" w:rsidP="00AA79D9">
            <w:pPr>
              <w:ind w:left="709"/>
              <w:rPr>
                <w:rFonts w:ascii="Arial" w:hAnsi="Arial"/>
                <w:i/>
                <w:iCs/>
              </w:rPr>
            </w:pPr>
            <w:r>
              <w:rPr>
                <w:rFonts w:ascii="Arial" w:hAnsi="Arial"/>
                <w:i/>
                <w:iCs/>
                <w:u w:val="single"/>
              </w:rPr>
              <w:t>§7 Bebyggelsens omfang, placering og ydre fremtræden</w:t>
            </w:r>
          </w:p>
          <w:p w14:paraId="0AF43A93" w14:textId="77777777" w:rsidR="00AA79D9" w:rsidRDefault="00AA79D9" w:rsidP="00AA79D9">
            <w:pPr>
              <w:ind w:left="709"/>
              <w:rPr>
                <w:rFonts w:ascii="Arial" w:hAnsi="Arial"/>
                <w:i/>
                <w:iCs/>
              </w:rPr>
            </w:pPr>
          </w:p>
          <w:p w14:paraId="5677C981" w14:textId="751FA924" w:rsidR="00AA79D9" w:rsidRDefault="00AA79D9" w:rsidP="00AA79D9">
            <w:pPr>
              <w:tabs>
                <w:tab w:val="left" w:pos="5896"/>
              </w:tabs>
              <w:ind w:left="709"/>
              <w:rPr>
                <w:rFonts w:ascii="Arial" w:hAnsi="Arial"/>
                <w:i/>
                <w:iCs/>
              </w:rPr>
            </w:pPr>
            <w:r>
              <w:rPr>
                <w:rFonts w:ascii="Arial" w:hAnsi="Arial"/>
                <w:i/>
                <w:iCs/>
              </w:rPr>
              <w:t>7.1</w:t>
            </w:r>
            <w:r w:rsidR="00FB7ED8">
              <w:rPr>
                <w:rFonts w:ascii="Arial" w:hAnsi="Arial"/>
                <w:i/>
                <w:iCs/>
              </w:rPr>
              <w:t>.</w:t>
            </w:r>
            <w:r w:rsidR="00DC1BDB">
              <w:rPr>
                <w:rFonts w:ascii="Arial" w:hAnsi="Arial"/>
                <w:i/>
                <w:iCs/>
              </w:rPr>
              <w:t xml:space="preserve"> </w:t>
            </w:r>
            <w:r w:rsidRPr="00DC1BDB">
              <w:rPr>
                <w:rFonts w:ascii="Arial" w:hAnsi="Arial"/>
              </w:rPr>
              <w:t>Bebyggelsesprocenten for den enkelte ejendom må ikke overstige 10.</w:t>
            </w:r>
          </w:p>
          <w:p w14:paraId="4C7A4B3B" w14:textId="77777777" w:rsidR="00AA79D9" w:rsidRDefault="00AA79D9" w:rsidP="00AA79D9">
            <w:pPr>
              <w:tabs>
                <w:tab w:val="left" w:pos="5896"/>
              </w:tabs>
              <w:ind w:left="709"/>
              <w:rPr>
                <w:rFonts w:ascii="Arial" w:hAnsi="Arial"/>
                <w:i/>
                <w:iCs/>
              </w:rPr>
            </w:pPr>
          </w:p>
          <w:p w14:paraId="0AA4E975" w14:textId="3EC88274" w:rsidR="00AA79D9" w:rsidRPr="007549A0" w:rsidRDefault="00AA79D9" w:rsidP="00AA79D9">
            <w:pPr>
              <w:tabs>
                <w:tab w:val="left" w:pos="5896"/>
              </w:tabs>
              <w:ind w:left="709"/>
              <w:rPr>
                <w:rFonts w:ascii="Arial" w:hAnsi="Arial"/>
                <w:i/>
                <w:iCs/>
              </w:rPr>
            </w:pPr>
            <w:r>
              <w:rPr>
                <w:rFonts w:ascii="Arial" w:hAnsi="Arial"/>
              </w:rPr>
              <w:t xml:space="preserve">Forslag 2: Bestemmelsen bevares uændret. </w:t>
            </w:r>
            <w:r w:rsidRPr="007549A0">
              <w:rPr>
                <w:rFonts w:ascii="Arial" w:hAnsi="Arial"/>
              </w:rPr>
              <w:t xml:space="preserve">(Flertallet i </w:t>
            </w:r>
            <w:r w:rsidR="00B6445E">
              <w:rPr>
                <w:rFonts w:ascii="Arial" w:hAnsi="Arial"/>
              </w:rPr>
              <w:t>arbejds</w:t>
            </w:r>
            <w:r w:rsidRPr="007549A0">
              <w:rPr>
                <w:rFonts w:ascii="Arial" w:hAnsi="Arial"/>
              </w:rPr>
              <w:t xml:space="preserve">gruppen tilslutter sig </w:t>
            </w:r>
            <w:r w:rsidR="00560FFF" w:rsidRPr="007549A0">
              <w:rPr>
                <w:rFonts w:ascii="Arial" w:hAnsi="Arial"/>
              </w:rPr>
              <w:t xml:space="preserve">her, det vil sige </w:t>
            </w:r>
            <w:r w:rsidR="00FB1BE7">
              <w:rPr>
                <w:rFonts w:ascii="Arial" w:hAnsi="Arial"/>
              </w:rPr>
              <w:t>5</w:t>
            </w:r>
            <w:r w:rsidR="007549A0" w:rsidRPr="007549A0">
              <w:rPr>
                <w:rFonts w:ascii="Arial" w:hAnsi="Arial"/>
              </w:rPr>
              <w:t xml:space="preserve"> ud</w:t>
            </w:r>
            <w:r w:rsidR="007549A0">
              <w:rPr>
                <w:rFonts w:ascii="Arial" w:hAnsi="Arial"/>
              </w:rPr>
              <w:t xml:space="preserve"> af 8)</w:t>
            </w:r>
          </w:p>
          <w:p w14:paraId="739CEADE" w14:textId="77777777" w:rsidR="00AA79D9" w:rsidRPr="007549A0" w:rsidRDefault="00AA79D9" w:rsidP="00AA79D9">
            <w:pPr>
              <w:tabs>
                <w:tab w:val="left" w:pos="5896"/>
              </w:tabs>
              <w:ind w:left="709"/>
              <w:rPr>
                <w:rFonts w:ascii="Arial" w:hAnsi="Arial"/>
              </w:rPr>
            </w:pPr>
          </w:p>
          <w:p w14:paraId="65EB3DC8" w14:textId="2F2E4101" w:rsidR="00AA79D9" w:rsidRDefault="00AA79D9" w:rsidP="00AA79D9">
            <w:pPr>
              <w:tabs>
                <w:tab w:val="left" w:pos="5896"/>
              </w:tabs>
              <w:ind w:left="709"/>
              <w:rPr>
                <w:rFonts w:ascii="Arial" w:hAnsi="Arial"/>
              </w:rPr>
            </w:pPr>
            <w:r>
              <w:rPr>
                <w:rFonts w:ascii="Arial" w:hAnsi="Arial"/>
              </w:rPr>
              <w:t>Forslag 3: Bebyggelsesprocenten for den enkelte ejendom må ikke overstige 15</w:t>
            </w:r>
            <w:r w:rsidR="002A0F9C">
              <w:rPr>
                <w:rFonts w:ascii="Arial" w:hAnsi="Arial"/>
              </w:rPr>
              <w:t>%</w:t>
            </w:r>
            <w:r>
              <w:rPr>
                <w:rFonts w:ascii="Arial" w:hAnsi="Arial"/>
              </w:rPr>
              <w:t xml:space="preserve">. </w:t>
            </w:r>
            <w:r w:rsidR="00CD3ECC">
              <w:rPr>
                <w:rFonts w:ascii="Arial" w:hAnsi="Arial"/>
              </w:rPr>
              <w:t xml:space="preserve"> (</w:t>
            </w:r>
            <w:r w:rsidR="00684431">
              <w:rPr>
                <w:rFonts w:ascii="Arial" w:hAnsi="Arial"/>
              </w:rPr>
              <w:t xml:space="preserve">forslag fra </w:t>
            </w:r>
            <w:r w:rsidR="00FB1BE7">
              <w:rPr>
                <w:rFonts w:ascii="Arial" w:hAnsi="Arial"/>
              </w:rPr>
              <w:t>3</w:t>
            </w:r>
            <w:r w:rsidR="00684431">
              <w:rPr>
                <w:rFonts w:ascii="Arial" w:hAnsi="Arial"/>
              </w:rPr>
              <w:t xml:space="preserve"> medlem</w:t>
            </w:r>
            <w:r w:rsidR="00FB1BE7">
              <w:rPr>
                <w:rFonts w:ascii="Arial" w:hAnsi="Arial"/>
              </w:rPr>
              <w:t>mer</w:t>
            </w:r>
            <w:r w:rsidR="00684431">
              <w:rPr>
                <w:rFonts w:ascii="Arial" w:hAnsi="Arial"/>
              </w:rPr>
              <w:t xml:space="preserve"> fra arbejdsgruppen</w:t>
            </w:r>
            <w:r w:rsidR="002D231A">
              <w:rPr>
                <w:rFonts w:ascii="Arial" w:hAnsi="Arial"/>
              </w:rPr>
              <w:t>)</w:t>
            </w:r>
          </w:p>
          <w:p w14:paraId="1668A7CE" w14:textId="77777777" w:rsidR="002A0F9C" w:rsidRDefault="002A0F9C" w:rsidP="00AA79D9">
            <w:pPr>
              <w:tabs>
                <w:tab w:val="left" w:pos="5896"/>
              </w:tabs>
              <w:ind w:left="709"/>
              <w:rPr>
                <w:rFonts w:ascii="Arial" w:hAnsi="Arial"/>
                <w:i/>
                <w:iCs/>
              </w:rPr>
            </w:pPr>
          </w:p>
          <w:p w14:paraId="3BD03B49" w14:textId="4A6AA3D4" w:rsidR="000C017B" w:rsidRDefault="000C017B" w:rsidP="000C017B">
            <w:pPr>
              <w:rPr>
                <w:rFonts w:ascii="Arial" w:hAnsi="Arial" w:cs="Arial"/>
              </w:rPr>
            </w:pPr>
            <w:r>
              <w:rPr>
                <w:rFonts w:ascii="Arial" w:hAnsi="Arial"/>
              </w:rPr>
              <w:t xml:space="preserve">           </w:t>
            </w:r>
            <w:r w:rsidR="002A0F9C">
              <w:rPr>
                <w:rFonts w:ascii="Arial" w:hAnsi="Arial"/>
              </w:rPr>
              <w:t xml:space="preserve">Forslag 4: </w:t>
            </w:r>
            <w:r w:rsidRPr="00B77078">
              <w:rPr>
                <w:rFonts w:ascii="Arial" w:hAnsi="Arial" w:cs="Arial"/>
              </w:rPr>
              <w:t>Bebyggelsesprocenten hæves til 25% for helårsgrunde.</w:t>
            </w:r>
          </w:p>
          <w:p w14:paraId="5FFC0ED1" w14:textId="13160B11" w:rsidR="000C017B" w:rsidRDefault="0074618F" w:rsidP="000C017B">
            <w:pPr>
              <w:rPr>
                <w:rFonts w:ascii="Arial" w:hAnsi="Arial"/>
              </w:rPr>
            </w:pPr>
            <w:r>
              <w:rPr>
                <w:rFonts w:ascii="Arial" w:hAnsi="Arial" w:cs="Arial"/>
              </w:rPr>
              <w:t xml:space="preserve">           </w:t>
            </w:r>
            <w:r>
              <w:rPr>
                <w:rFonts w:ascii="Arial" w:hAnsi="Arial"/>
              </w:rPr>
              <w:t xml:space="preserve">(forslag fra </w:t>
            </w:r>
            <w:proofErr w:type="spellStart"/>
            <w:r w:rsidR="00B24147">
              <w:rPr>
                <w:rFonts w:ascii="Arial" w:hAnsi="Arial"/>
              </w:rPr>
              <w:t>e</w:t>
            </w:r>
            <w:r>
              <w:rPr>
                <w:rFonts w:ascii="Arial" w:hAnsi="Arial"/>
              </w:rPr>
              <w:t>et</w:t>
            </w:r>
            <w:proofErr w:type="spellEnd"/>
            <w:r>
              <w:rPr>
                <w:rFonts w:ascii="Arial" w:hAnsi="Arial"/>
              </w:rPr>
              <w:t xml:space="preserve"> medlem fra arbejdsgruppen) </w:t>
            </w:r>
          </w:p>
          <w:p w14:paraId="0CAE1AAB" w14:textId="77777777" w:rsidR="00AA79D9" w:rsidRDefault="00AA79D9" w:rsidP="00AA79D9">
            <w:pPr>
              <w:tabs>
                <w:tab w:val="left" w:pos="5896"/>
              </w:tabs>
              <w:ind w:left="709"/>
              <w:rPr>
                <w:rFonts w:ascii="Arial" w:hAnsi="Arial"/>
              </w:rPr>
            </w:pPr>
          </w:p>
          <w:p w14:paraId="0904DF2C" w14:textId="15170089" w:rsidR="005248AD" w:rsidRDefault="00AA79D9" w:rsidP="005248AD">
            <w:pPr>
              <w:tabs>
                <w:tab w:val="left" w:pos="5896"/>
              </w:tabs>
              <w:ind w:left="709"/>
              <w:rPr>
                <w:rFonts w:ascii="Arial" w:hAnsi="Arial"/>
              </w:rPr>
            </w:pPr>
            <w:r>
              <w:rPr>
                <w:rFonts w:ascii="Arial" w:hAnsi="Arial"/>
              </w:rPr>
              <w:t xml:space="preserve">Forslag </w:t>
            </w:r>
            <w:r w:rsidR="002B345C">
              <w:rPr>
                <w:rFonts w:ascii="Arial" w:hAnsi="Arial"/>
              </w:rPr>
              <w:t>5</w:t>
            </w:r>
            <w:r>
              <w:rPr>
                <w:rFonts w:ascii="Arial" w:hAnsi="Arial"/>
              </w:rPr>
              <w:t xml:space="preserve">: Bebyggelsens boligareal må ikke overstige 250 </w:t>
            </w:r>
            <w:proofErr w:type="spellStart"/>
            <w:r>
              <w:rPr>
                <w:rFonts w:ascii="Arial" w:hAnsi="Arial"/>
              </w:rPr>
              <w:t>kvm</w:t>
            </w:r>
            <w:proofErr w:type="spellEnd"/>
            <w:r>
              <w:rPr>
                <w:rFonts w:ascii="Arial" w:hAnsi="Arial"/>
              </w:rPr>
              <w:t xml:space="preserve">. Det gælder også i tilfælde, hvor ejendommens grundareal udgør mere end 2500 </w:t>
            </w:r>
            <w:proofErr w:type="spellStart"/>
            <w:r>
              <w:rPr>
                <w:rFonts w:ascii="Arial" w:hAnsi="Arial"/>
              </w:rPr>
              <w:t>kvm</w:t>
            </w:r>
            <w:proofErr w:type="spellEnd"/>
            <w:r>
              <w:rPr>
                <w:rFonts w:ascii="Arial" w:hAnsi="Arial"/>
              </w:rPr>
              <w:t>.</w:t>
            </w:r>
            <w:r w:rsidR="004D5D41">
              <w:rPr>
                <w:rFonts w:ascii="Arial" w:hAnsi="Arial"/>
              </w:rPr>
              <w:t xml:space="preserve"> Men genopførelse efter brand eller lignende</w:t>
            </w:r>
            <w:r w:rsidR="00D47BB5">
              <w:rPr>
                <w:rFonts w:ascii="Arial" w:hAnsi="Arial"/>
              </w:rPr>
              <w:t xml:space="preserve"> </w:t>
            </w:r>
            <w:r w:rsidR="00CA40D2">
              <w:rPr>
                <w:rFonts w:ascii="Arial" w:hAnsi="Arial"/>
              </w:rPr>
              <w:t>som hidtil</w:t>
            </w:r>
            <w:r w:rsidR="00D47BB5">
              <w:rPr>
                <w:rFonts w:ascii="Arial" w:hAnsi="Arial"/>
              </w:rPr>
              <w:t>.</w:t>
            </w:r>
            <w:r w:rsidR="005248AD">
              <w:rPr>
                <w:rFonts w:ascii="Arial" w:hAnsi="Arial"/>
              </w:rPr>
              <w:t xml:space="preserve"> </w:t>
            </w:r>
            <w:r w:rsidR="005248AD" w:rsidRPr="007549A0">
              <w:rPr>
                <w:rFonts w:ascii="Arial" w:hAnsi="Arial"/>
              </w:rPr>
              <w:t xml:space="preserve">(Flertallet i </w:t>
            </w:r>
            <w:r w:rsidR="005248AD">
              <w:rPr>
                <w:rFonts w:ascii="Arial" w:hAnsi="Arial"/>
              </w:rPr>
              <w:t>arbejds</w:t>
            </w:r>
            <w:r w:rsidR="005248AD" w:rsidRPr="007549A0">
              <w:rPr>
                <w:rFonts w:ascii="Arial" w:hAnsi="Arial"/>
              </w:rPr>
              <w:t xml:space="preserve">gruppen tilslutter sig her, det vil sige </w:t>
            </w:r>
            <w:r w:rsidR="005248AD">
              <w:rPr>
                <w:rFonts w:ascii="Arial" w:hAnsi="Arial"/>
              </w:rPr>
              <w:t>7</w:t>
            </w:r>
            <w:r w:rsidR="005248AD" w:rsidRPr="007549A0">
              <w:rPr>
                <w:rFonts w:ascii="Arial" w:hAnsi="Arial"/>
              </w:rPr>
              <w:t xml:space="preserve"> ud</w:t>
            </w:r>
            <w:r w:rsidR="005248AD">
              <w:rPr>
                <w:rFonts w:ascii="Arial" w:hAnsi="Arial"/>
              </w:rPr>
              <w:t xml:space="preserve"> af 8)</w:t>
            </w:r>
          </w:p>
          <w:p w14:paraId="1A1AF125" w14:textId="77777777" w:rsidR="000D109B" w:rsidRDefault="000D109B" w:rsidP="005248AD">
            <w:pPr>
              <w:tabs>
                <w:tab w:val="left" w:pos="5896"/>
              </w:tabs>
              <w:ind w:left="709"/>
              <w:rPr>
                <w:rFonts w:ascii="Arial" w:hAnsi="Arial"/>
                <w:i/>
                <w:iCs/>
              </w:rPr>
            </w:pPr>
          </w:p>
          <w:p w14:paraId="5EE63527" w14:textId="77777777" w:rsidR="00A24AE9" w:rsidRDefault="00A24AE9" w:rsidP="00A24AE9">
            <w:pPr>
              <w:tabs>
                <w:tab w:val="left" w:pos="5896"/>
              </w:tabs>
              <w:ind w:left="709"/>
              <w:rPr>
                <w:rFonts w:ascii="Arial" w:hAnsi="Arial"/>
                <w:i/>
                <w:iCs/>
                <w:u w:val="single"/>
              </w:rPr>
            </w:pPr>
            <w:r>
              <w:rPr>
                <w:rFonts w:ascii="Arial" w:hAnsi="Arial"/>
                <w:i/>
                <w:iCs/>
                <w:u w:val="single"/>
              </w:rPr>
              <w:t>§8 Bebyggelsens ydre fremtræden</w:t>
            </w:r>
          </w:p>
          <w:p w14:paraId="4091F3E8" w14:textId="77777777" w:rsidR="00A24AE9" w:rsidRDefault="00A24AE9" w:rsidP="00A24AE9">
            <w:pPr>
              <w:tabs>
                <w:tab w:val="left" w:pos="5896"/>
              </w:tabs>
              <w:ind w:left="709"/>
              <w:rPr>
                <w:rFonts w:ascii="Arial" w:hAnsi="Arial"/>
              </w:rPr>
            </w:pPr>
          </w:p>
          <w:p w14:paraId="3A46E3D9" w14:textId="77777777" w:rsidR="00A24AE9" w:rsidRDefault="00A24AE9" w:rsidP="00A24AE9">
            <w:pPr>
              <w:tabs>
                <w:tab w:val="left" w:pos="5896"/>
              </w:tabs>
              <w:ind w:left="709"/>
              <w:rPr>
                <w:rFonts w:ascii="Arial" w:hAnsi="Arial"/>
                <w:i/>
                <w:iCs/>
                <w:u w:val="single"/>
              </w:rPr>
            </w:pPr>
            <w:r>
              <w:rPr>
                <w:rFonts w:ascii="Arial" w:hAnsi="Arial"/>
              </w:rPr>
              <w:t xml:space="preserve">Forslag 6: Pkt. 8.2 ændres til: Der må ikke anvendes hårde materialer på både bygningssider og tagflader, men gerne bløde materialer. Anvendes f.eks. tegl på tagflader, skal bygningssiderne opføres i blødt materiale, f.eks. træ. Ved hårde materialer </w:t>
            </w:r>
            <w:r>
              <w:rPr>
                <w:rFonts w:ascii="Arial" w:hAnsi="Arial"/>
              </w:rPr>
              <w:lastRenderedPageBreak/>
              <w:t>forstås f.eks. mursten, gasbeton, stål-/</w:t>
            </w:r>
            <w:proofErr w:type="spellStart"/>
            <w:r>
              <w:rPr>
                <w:rFonts w:ascii="Arial" w:hAnsi="Arial"/>
              </w:rPr>
              <w:t>aluprofiler</w:t>
            </w:r>
            <w:proofErr w:type="spellEnd"/>
            <w:r>
              <w:rPr>
                <w:rFonts w:ascii="Arial" w:hAnsi="Arial"/>
              </w:rPr>
              <w:t xml:space="preserve">, pudset mur, kampesten, plast/kunststoffer. Ved bløde materialer forstås f.eks. træ, bindingsværk, strå, tagpap, </w:t>
            </w:r>
            <w:proofErr w:type="spellStart"/>
            <w:r>
              <w:rPr>
                <w:rFonts w:ascii="Arial" w:hAnsi="Arial"/>
              </w:rPr>
              <w:t>sedum</w:t>
            </w:r>
            <w:proofErr w:type="spellEnd"/>
            <w:r>
              <w:rPr>
                <w:rFonts w:ascii="Arial" w:hAnsi="Arial"/>
              </w:rPr>
              <w:t>, græs. Blankt glaseret tegl må ikke anvendes.</w:t>
            </w:r>
          </w:p>
          <w:p w14:paraId="4C9FCA22" w14:textId="77777777" w:rsidR="00A24AE9" w:rsidRDefault="00A24AE9" w:rsidP="00A24AE9">
            <w:pPr>
              <w:tabs>
                <w:tab w:val="left" w:pos="5896"/>
              </w:tabs>
              <w:ind w:left="709"/>
              <w:rPr>
                <w:rFonts w:ascii="Arial" w:hAnsi="Arial"/>
              </w:rPr>
            </w:pPr>
          </w:p>
          <w:p w14:paraId="291A4D13" w14:textId="77777777" w:rsidR="00A24AE9" w:rsidRDefault="00A24AE9" w:rsidP="00A24AE9">
            <w:pPr>
              <w:tabs>
                <w:tab w:val="left" w:pos="5896"/>
              </w:tabs>
              <w:ind w:left="709"/>
              <w:rPr>
                <w:rFonts w:ascii="Arial" w:hAnsi="Arial"/>
              </w:rPr>
            </w:pPr>
            <w:r>
              <w:rPr>
                <w:rFonts w:ascii="Arial" w:hAnsi="Arial"/>
              </w:rPr>
              <w:t xml:space="preserve">Forslag 7: Nyt pkt. 8.3: Bebyggelsen må ikke belyses udvendigt. Udendørs belysning </w:t>
            </w:r>
            <w:proofErr w:type="spellStart"/>
            <w:r>
              <w:rPr>
                <w:rFonts w:ascii="Arial" w:hAnsi="Arial"/>
              </w:rPr>
              <w:t>mhp</w:t>
            </w:r>
            <w:proofErr w:type="spellEnd"/>
            <w:r>
              <w:rPr>
                <w:rFonts w:ascii="Arial" w:hAnsi="Arial"/>
              </w:rPr>
              <w:t xml:space="preserve">. færdsel på ejendommen begrænses mest muligt og skal udføres som parkbelysning med lavt siddende armaturer (jfr. §6, pkt. 6.1.1.) Udendørs belysning skal styres af automatisk tænk/sluk funktion med bevægelsessensor, så belysningen slukkes, når der ikke længere foregår aktivitet, som kræver belysning.  </w:t>
            </w:r>
          </w:p>
          <w:p w14:paraId="6F5B1439" w14:textId="40B6FFE6" w:rsidR="00F42BD6" w:rsidRPr="00F42BD6" w:rsidRDefault="00F42BD6" w:rsidP="00A24AE9">
            <w:pPr>
              <w:tabs>
                <w:tab w:val="left" w:pos="5896"/>
              </w:tabs>
              <w:ind w:left="709"/>
              <w:rPr>
                <w:rFonts w:ascii="Arial" w:hAnsi="Arial"/>
                <w:i/>
                <w:iCs/>
              </w:rPr>
            </w:pPr>
            <w:r w:rsidRPr="00F42BD6">
              <w:rPr>
                <w:rFonts w:ascii="Arial" w:hAnsi="Arial"/>
              </w:rPr>
              <w:t>(Foreslås a</w:t>
            </w:r>
            <w:r w:rsidR="0061075A">
              <w:rPr>
                <w:rFonts w:ascii="Arial" w:hAnsi="Arial"/>
              </w:rPr>
              <w:t>f</w:t>
            </w:r>
            <w:r w:rsidRPr="00F42BD6">
              <w:rPr>
                <w:rFonts w:ascii="Arial" w:hAnsi="Arial"/>
              </w:rPr>
              <w:t xml:space="preserve"> </w:t>
            </w:r>
            <w:proofErr w:type="spellStart"/>
            <w:r w:rsidRPr="00F42BD6">
              <w:rPr>
                <w:rFonts w:ascii="Arial" w:hAnsi="Arial"/>
              </w:rPr>
              <w:t>eet</w:t>
            </w:r>
            <w:proofErr w:type="spellEnd"/>
            <w:r w:rsidRPr="00F42BD6">
              <w:rPr>
                <w:rFonts w:ascii="Arial" w:hAnsi="Arial"/>
              </w:rPr>
              <w:t xml:space="preserve"> medlem af gruppen)</w:t>
            </w:r>
          </w:p>
          <w:p w14:paraId="710B99C2" w14:textId="77777777" w:rsidR="00A24AE9" w:rsidRPr="00F42BD6" w:rsidRDefault="00A24AE9" w:rsidP="00A24AE9">
            <w:pPr>
              <w:tabs>
                <w:tab w:val="left" w:pos="5896"/>
              </w:tabs>
              <w:ind w:left="709"/>
              <w:rPr>
                <w:rFonts w:ascii="Arial" w:hAnsi="Arial"/>
              </w:rPr>
            </w:pPr>
          </w:p>
          <w:p w14:paraId="651688BB" w14:textId="115C0704" w:rsidR="00A24AE9" w:rsidRDefault="00A24AE9" w:rsidP="00A24AE9">
            <w:pPr>
              <w:tabs>
                <w:tab w:val="left" w:pos="5896"/>
              </w:tabs>
              <w:ind w:left="709"/>
              <w:rPr>
                <w:rFonts w:ascii="Arial" w:hAnsi="Arial"/>
              </w:rPr>
            </w:pPr>
            <w:r>
              <w:rPr>
                <w:rFonts w:ascii="Arial" w:hAnsi="Arial"/>
              </w:rPr>
              <w:t xml:space="preserve">Forslag 8: Nyt pkt. 8.3: Udvendige lamper (afskærmet belysning) monteret på huset ved udvendige døre, terrasser, carporte, garager, skraldespande, udhuse, mm, er tilladt. Projektøragtig belysning af bygninger og af have/træer er ikke tilladt. Udvendige lamper såvel som udendørs belysning </w:t>
            </w:r>
            <w:proofErr w:type="spellStart"/>
            <w:r>
              <w:rPr>
                <w:rFonts w:ascii="Arial" w:hAnsi="Arial"/>
              </w:rPr>
              <w:t>mhp</w:t>
            </w:r>
            <w:proofErr w:type="spellEnd"/>
            <w:r>
              <w:rPr>
                <w:rFonts w:ascii="Arial" w:hAnsi="Arial"/>
              </w:rPr>
              <w:t xml:space="preserve">. færdsel på ejendommen begrænses mest muligt og skal udføres som parkbelysning med lavt siddende armaturer (jfr. §6, pkt. 6.1.1.) og belysningen skal slukkes, når der ikke længere foregår aktivitet, der kræver belysning.  Dette kan styres af automatisk tænk/sluk funktion med bevægelsessensor, der er afbrudt om natten så belysningen ikke tændes af katte, rådyr, mm. </w:t>
            </w:r>
          </w:p>
          <w:p w14:paraId="0768142F" w14:textId="2E76F114" w:rsidR="004D03E5" w:rsidRDefault="004D03E5" w:rsidP="004D03E5">
            <w:pPr>
              <w:tabs>
                <w:tab w:val="left" w:pos="5896"/>
              </w:tabs>
              <w:ind w:left="709"/>
              <w:rPr>
                <w:rFonts w:ascii="Arial" w:hAnsi="Arial"/>
              </w:rPr>
            </w:pPr>
            <w:r w:rsidRPr="007549A0">
              <w:rPr>
                <w:rFonts w:ascii="Arial" w:hAnsi="Arial"/>
              </w:rPr>
              <w:t xml:space="preserve">(Flertallet i </w:t>
            </w:r>
            <w:r>
              <w:rPr>
                <w:rFonts w:ascii="Arial" w:hAnsi="Arial"/>
              </w:rPr>
              <w:t>arbejds</w:t>
            </w:r>
            <w:r w:rsidRPr="007549A0">
              <w:rPr>
                <w:rFonts w:ascii="Arial" w:hAnsi="Arial"/>
              </w:rPr>
              <w:t xml:space="preserve">gruppen tilslutter sig her, det vil sige </w:t>
            </w:r>
            <w:r>
              <w:rPr>
                <w:rFonts w:ascii="Arial" w:hAnsi="Arial"/>
              </w:rPr>
              <w:t>6</w:t>
            </w:r>
            <w:r w:rsidRPr="007549A0">
              <w:rPr>
                <w:rFonts w:ascii="Arial" w:hAnsi="Arial"/>
              </w:rPr>
              <w:t xml:space="preserve"> ud</w:t>
            </w:r>
            <w:r>
              <w:rPr>
                <w:rFonts w:ascii="Arial" w:hAnsi="Arial"/>
              </w:rPr>
              <w:t xml:space="preserve"> af 8)</w:t>
            </w:r>
          </w:p>
          <w:p w14:paraId="36DD5E53" w14:textId="77777777" w:rsidR="00C3417C" w:rsidRDefault="00C3417C" w:rsidP="004D03E5">
            <w:pPr>
              <w:tabs>
                <w:tab w:val="left" w:pos="5896"/>
              </w:tabs>
              <w:ind w:left="709"/>
              <w:rPr>
                <w:rFonts w:ascii="Arial" w:hAnsi="Arial"/>
              </w:rPr>
            </w:pPr>
          </w:p>
          <w:p w14:paraId="56F1C604" w14:textId="3EA4E657" w:rsidR="00C3417C" w:rsidRDefault="00C3417C" w:rsidP="004D03E5">
            <w:pPr>
              <w:tabs>
                <w:tab w:val="left" w:pos="5896"/>
              </w:tabs>
              <w:ind w:left="709"/>
              <w:rPr>
                <w:rFonts w:ascii="Arial" w:hAnsi="Arial"/>
              </w:rPr>
            </w:pPr>
            <w:r>
              <w:rPr>
                <w:rFonts w:ascii="Arial" w:hAnsi="Arial"/>
              </w:rPr>
              <w:t>Forslag 9:</w:t>
            </w:r>
          </w:p>
          <w:p w14:paraId="6C733BDE" w14:textId="39ED5B0B" w:rsidR="00F1479D" w:rsidRDefault="0061075A" w:rsidP="00F1479D">
            <w:pPr>
              <w:rPr>
                <w:rFonts w:ascii="Arial" w:hAnsi="Arial" w:cs="Arial"/>
              </w:rPr>
            </w:pPr>
            <w:r>
              <w:rPr>
                <w:rFonts w:ascii="Arial" w:hAnsi="Arial" w:cs="Arial"/>
              </w:rPr>
              <w:t xml:space="preserve">           S</w:t>
            </w:r>
            <w:r w:rsidR="00F1479D" w:rsidRPr="00B77078">
              <w:rPr>
                <w:rFonts w:ascii="Arial" w:hAnsi="Arial" w:cs="Arial"/>
              </w:rPr>
              <w:t xml:space="preserve">ommerhuse fremover skal bygges i træ. </w:t>
            </w:r>
          </w:p>
          <w:p w14:paraId="2F10A4DE" w14:textId="46826277" w:rsidR="0061075A" w:rsidRPr="00B77078" w:rsidRDefault="0061075A" w:rsidP="00F1479D">
            <w:pPr>
              <w:rPr>
                <w:rFonts w:ascii="Arial" w:hAnsi="Arial" w:cs="Arial"/>
              </w:rPr>
            </w:pPr>
            <w:r>
              <w:rPr>
                <w:rFonts w:ascii="Arial" w:hAnsi="Arial" w:cs="Arial"/>
              </w:rPr>
              <w:t xml:space="preserve">            (Forslag fra </w:t>
            </w:r>
            <w:proofErr w:type="spellStart"/>
            <w:r>
              <w:rPr>
                <w:rFonts w:ascii="Arial" w:hAnsi="Arial" w:cs="Arial"/>
              </w:rPr>
              <w:t>eet</w:t>
            </w:r>
            <w:proofErr w:type="spellEnd"/>
            <w:r>
              <w:rPr>
                <w:rFonts w:ascii="Arial" w:hAnsi="Arial" w:cs="Arial"/>
              </w:rPr>
              <w:t xml:space="preserve"> medlem af gruppen)</w:t>
            </w:r>
          </w:p>
          <w:p w14:paraId="6C9CB80D" w14:textId="77777777" w:rsidR="00C3417C" w:rsidRDefault="00C3417C" w:rsidP="004D03E5">
            <w:pPr>
              <w:tabs>
                <w:tab w:val="left" w:pos="5896"/>
              </w:tabs>
              <w:ind w:left="709"/>
              <w:rPr>
                <w:rFonts w:ascii="Arial" w:hAnsi="Arial"/>
              </w:rPr>
            </w:pPr>
          </w:p>
          <w:p w14:paraId="522D77B5" w14:textId="77777777" w:rsidR="00C3417C" w:rsidRDefault="00C3417C" w:rsidP="004D03E5">
            <w:pPr>
              <w:tabs>
                <w:tab w:val="left" w:pos="5896"/>
              </w:tabs>
              <w:ind w:left="709"/>
              <w:rPr>
                <w:rFonts w:ascii="Arial" w:hAnsi="Arial"/>
              </w:rPr>
            </w:pPr>
          </w:p>
          <w:p w14:paraId="72F04A87" w14:textId="77777777" w:rsidR="004D03E5" w:rsidRDefault="004D03E5" w:rsidP="00A24AE9">
            <w:pPr>
              <w:tabs>
                <w:tab w:val="left" w:pos="5896"/>
              </w:tabs>
              <w:ind w:left="709"/>
              <w:rPr>
                <w:rFonts w:ascii="Arial" w:hAnsi="Arial"/>
                <w:i/>
                <w:iCs/>
                <w:u w:val="single"/>
              </w:rPr>
            </w:pPr>
          </w:p>
          <w:p w14:paraId="2C886572" w14:textId="77777777" w:rsidR="00A24AE9" w:rsidRDefault="00A24AE9" w:rsidP="00A24AE9">
            <w:pPr>
              <w:tabs>
                <w:tab w:val="left" w:pos="5896"/>
              </w:tabs>
              <w:ind w:left="709"/>
              <w:rPr>
                <w:rFonts w:ascii="Arial" w:hAnsi="Arial"/>
              </w:rPr>
            </w:pPr>
          </w:p>
          <w:p w14:paraId="07A89564" w14:textId="77777777" w:rsidR="00A24AE9" w:rsidRDefault="00A24AE9" w:rsidP="00A24AE9">
            <w:pPr>
              <w:tabs>
                <w:tab w:val="left" w:pos="5896"/>
              </w:tabs>
              <w:ind w:left="709"/>
              <w:rPr>
                <w:rFonts w:ascii="Arial" w:hAnsi="Arial"/>
                <w:i/>
                <w:iCs/>
                <w:u w:val="single"/>
              </w:rPr>
            </w:pPr>
            <w:r>
              <w:rPr>
                <w:rFonts w:ascii="Arial" w:hAnsi="Arial"/>
                <w:i/>
                <w:iCs/>
                <w:u w:val="single"/>
              </w:rPr>
              <w:t>§ 9 Ubebyggede arealer</w:t>
            </w:r>
          </w:p>
          <w:p w14:paraId="6977E209" w14:textId="77777777" w:rsidR="00A24AE9" w:rsidRDefault="00A24AE9" w:rsidP="00A24AE9">
            <w:pPr>
              <w:tabs>
                <w:tab w:val="left" w:pos="5896"/>
              </w:tabs>
              <w:ind w:left="709"/>
              <w:rPr>
                <w:rFonts w:ascii="Arial" w:hAnsi="Arial"/>
                <w:i/>
                <w:iCs/>
              </w:rPr>
            </w:pPr>
          </w:p>
          <w:p w14:paraId="372762C4" w14:textId="34333C70" w:rsidR="00A24AE9" w:rsidRDefault="00A24AE9" w:rsidP="00A24AE9">
            <w:pPr>
              <w:tabs>
                <w:tab w:val="left" w:pos="5896"/>
              </w:tabs>
              <w:ind w:left="709"/>
              <w:rPr>
                <w:rFonts w:ascii="Arial" w:hAnsi="Arial"/>
              </w:rPr>
            </w:pPr>
            <w:r>
              <w:rPr>
                <w:rFonts w:ascii="Arial" w:hAnsi="Arial"/>
              </w:rPr>
              <w:t xml:space="preserve">Forslag </w:t>
            </w:r>
            <w:r w:rsidR="00C3417C">
              <w:rPr>
                <w:rFonts w:ascii="Arial" w:hAnsi="Arial"/>
              </w:rPr>
              <w:t>10</w:t>
            </w:r>
            <w:r>
              <w:rPr>
                <w:rFonts w:ascii="Arial" w:hAnsi="Arial"/>
              </w:rPr>
              <w:t xml:space="preserve">: </w:t>
            </w:r>
            <w:r>
              <w:rPr>
                <w:rFonts w:ascii="Arial" w:hAnsi="Arial"/>
                <w:i/>
                <w:iCs/>
              </w:rPr>
              <w:t>Eksisterende søer og moser</w:t>
            </w:r>
            <w:r>
              <w:rPr>
                <w:rFonts w:ascii="Arial" w:hAnsi="Arial"/>
              </w:rPr>
              <w:t xml:space="preserve"> og vandhuller </w:t>
            </w:r>
            <w:r>
              <w:rPr>
                <w:rFonts w:ascii="Arial" w:hAnsi="Arial"/>
                <w:i/>
                <w:iCs/>
              </w:rPr>
              <w:t xml:space="preserve">må ikke opfyldes, </w:t>
            </w:r>
            <w:r>
              <w:rPr>
                <w:rFonts w:ascii="Arial" w:hAnsi="Arial"/>
              </w:rPr>
              <w:t xml:space="preserve">eksisterende grøfter må ikke opfyldes eller spærres, uanset de evt. ikke er vandførende hele året, </w:t>
            </w:r>
            <w:r>
              <w:rPr>
                <w:rFonts w:ascii="Arial" w:hAnsi="Arial"/>
                <w:i/>
                <w:iCs/>
              </w:rPr>
              <w:t>og det omgivende terræn må ikke ændres.</w:t>
            </w:r>
          </w:p>
          <w:p w14:paraId="7D04B777" w14:textId="77777777" w:rsidR="00A24AE9" w:rsidRDefault="00A24AE9" w:rsidP="00A24AE9">
            <w:pPr>
              <w:tabs>
                <w:tab w:val="left" w:pos="5896"/>
              </w:tabs>
              <w:ind w:left="709"/>
              <w:rPr>
                <w:rFonts w:ascii="Arial" w:hAnsi="Arial"/>
              </w:rPr>
            </w:pPr>
          </w:p>
          <w:p w14:paraId="38FF4E43" w14:textId="77777777" w:rsidR="00A24AE9" w:rsidRDefault="00A24AE9" w:rsidP="00A24AE9">
            <w:pPr>
              <w:tabs>
                <w:tab w:val="left" w:pos="5896"/>
              </w:tabs>
              <w:ind w:left="709"/>
              <w:rPr>
                <w:rFonts w:ascii="Arial" w:hAnsi="Arial"/>
              </w:rPr>
            </w:pPr>
          </w:p>
          <w:p w14:paraId="572A32C7" w14:textId="77777777" w:rsidR="000D109B" w:rsidRPr="007549A0" w:rsidRDefault="000D109B" w:rsidP="005248AD">
            <w:pPr>
              <w:tabs>
                <w:tab w:val="left" w:pos="5896"/>
              </w:tabs>
              <w:ind w:left="709"/>
              <w:rPr>
                <w:rFonts w:ascii="Arial" w:hAnsi="Arial"/>
                <w:i/>
                <w:iCs/>
              </w:rPr>
            </w:pPr>
          </w:p>
          <w:p w14:paraId="0E41D303" w14:textId="45E702E5" w:rsidR="00AA79D9" w:rsidRDefault="00F42BD6" w:rsidP="00AA79D9">
            <w:pPr>
              <w:tabs>
                <w:tab w:val="left" w:pos="5896"/>
              </w:tabs>
              <w:ind w:left="709"/>
              <w:rPr>
                <w:rFonts w:ascii="Arial" w:hAnsi="Arial"/>
                <w:b/>
                <w:bCs/>
                <w:sz w:val="24"/>
                <w:szCs w:val="24"/>
              </w:rPr>
            </w:pPr>
            <w:r w:rsidRPr="003572E7">
              <w:rPr>
                <w:rFonts w:ascii="Arial" w:hAnsi="Arial"/>
                <w:b/>
                <w:bCs/>
                <w:sz w:val="24"/>
                <w:szCs w:val="24"/>
              </w:rPr>
              <w:t>Forslag til kommende folder ”Velkommen til Buresø”</w:t>
            </w:r>
          </w:p>
          <w:p w14:paraId="6A1C7CCD" w14:textId="77777777" w:rsidR="003572E7" w:rsidRPr="003572E7" w:rsidRDefault="003572E7" w:rsidP="00AA79D9">
            <w:pPr>
              <w:tabs>
                <w:tab w:val="left" w:pos="5896"/>
              </w:tabs>
              <w:ind w:left="709"/>
              <w:rPr>
                <w:rFonts w:ascii="Arial" w:hAnsi="Arial"/>
                <w:b/>
                <w:bCs/>
                <w:sz w:val="24"/>
                <w:szCs w:val="24"/>
              </w:rPr>
            </w:pPr>
          </w:p>
          <w:p w14:paraId="4D67C454" w14:textId="77777777" w:rsidR="003572E7" w:rsidRDefault="003572E7" w:rsidP="003572E7">
            <w:pPr>
              <w:tabs>
                <w:tab w:val="left" w:pos="5896"/>
              </w:tabs>
              <w:ind w:left="709"/>
              <w:rPr>
                <w:rFonts w:ascii="Arial" w:hAnsi="Arial"/>
                <w:i/>
                <w:iCs/>
                <w:u w:val="single"/>
              </w:rPr>
            </w:pPr>
            <w:r>
              <w:rPr>
                <w:rFonts w:ascii="Arial" w:hAnsi="Arial"/>
              </w:rPr>
              <w:t>Lavenergi-julebelysning med ensfarvet, ikke-blinkende lys er tilladt i perioden 1.11-31.1. Skal være slukket mellem klokken 23.00 og 06.00.</w:t>
            </w:r>
          </w:p>
          <w:p w14:paraId="6A5E7F34" w14:textId="77777777" w:rsidR="00F42BD6" w:rsidRDefault="00F42BD6" w:rsidP="00AA79D9">
            <w:pPr>
              <w:tabs>
                <w:tab w:val="left" w:pos="5896"/>
              </w:tabs>
              <w:ind w:left="709"/>
              <w:rPr>
                <w:rFonts w:ascii="Arial" w:hAnsi="Arial"/>
                <w:i/>
                <w:iCs/>
              </w:rPr>
            </w:pPr>
          </w:p>
          <w:p w14:paraId="4B4ECA39" w14:textId="77777777" w:rsidR="00C32C12" w:rsidRDefault="00C32C12" w:rsidP="00ED0482">
            <w:pPr>
              <w:ind w:left="709"/>
              <w:rPr>
                <w:rFonts w:ascii="Arial" w:hAnsi="Arial"/>
                <w:i/>
                <w:iCs/>
              </w:rPr>
            </w:pPr>
          </w:p>
          <w:p w14:paraId="43062C62" w14:textId="3BC92CE4" w:rsidR="00AB74C9" w:rsidRDefault="00AB74C9" w:rsidP="00AB74C9">
            <w:pPr>
              <w:tabs>
                <w:tab w:val="left" w:pos="5896"/>
              </w:tabs>
              <w:ind w:left="709"/>
              <w:rPr>
                <w:rFonts w:ascii="Arial" w:hAnsi="Arial"/>
                <w:b/>
                <w:bCs/>
                <w:sz w:val="24"/>
                <w:szCs w:val="24"/>
              </w:rPr>
            </w:pPr>
            <w:r>
              <w:rPr>
                <w:rFonts w:ascii="Arial" w:hAnsi="Arial"/>
                <w:b/>
                <w:bCs/>
                <w:sz w:val="24"/>
                <w:szCs w:val="24"/>
              </w:rPr>
              <w:t>Emner som kunne behandles af gruppen, men som ikke pt er medtaget</w:t>
            </w:r>
          </w:p>
          <w:p w14:paraId="5EE17421" w14:textId="77777777" w:rsidR="00AB74C9" w:rsidRPr="003572E7" w:rsidRDefault="00AB74C9" w:rsidP="00AB74C9">
            <w:pPr>
              <w:tabs>
                <w:tab w:val="left" w:pos="5896"/>
              </w:tabs>
              <w:ind w:left="709"/>
              <w:rPr>
                <w:rFonts w:ascii="Arial" w:hAnsi="Arial"/>
                <w:b/>
                <w:bCs/>
                <w:sz w:val="24"/>
                <w:szCs w:val="24"/>
              </w:rPr>
            </w:pPr>
          </w:p>
          <w:p w14:paraId="7A2107F4" w14:textId="77777777" w:rsidR="00655869" w:rsidRDefault="00AB74C9" w:rsidP="00AB74C9">
            <w:pPr>
              <w:tabs>
                <w:tab w:val="left" w:pos="5896"/>
              </w:tabs>
              <w:ind w:left="709"/>
              <w:rPr>
                <w:rFonts w:ascii="Arial" w:hAnsi="Arial"/>
              </w:rPr>
            </w:pPr>
            <w:r>
              <w:rPr>
                <w:rFonts w:ascii="Arial" w:hAnsi="Arial"/>
              </w:rPr>
              <w:t>Brændeovne, skorsten og fyring</w:t>
            </w:r>
          </w:p>
          <w:p w14:paraId="6E057031" w14:textId="77777777" w:rsidR="00655869" w:rsidRDefault="00655869" w:rsidP="00AB74C9">
            <w:pPr>
              <w:tabs>
                <w:tab w:val="left" w:pos="5896"/>
              </w:tabs>
              <w:ind w:left="709"/>
              <w:rPr>
                <w:rFonts w:ascii="Arial" w:hAnsi="Arial"/>
              </w:rPr>
            </w:pPr>
            <w:r>
              <w:rPr>
                <w:rFonts w:ascii="Arial" w:hAnsi="Arial"/>
              </w:rPr>
              <w:t>Solceller</w:t>
            </w:r>
          </w:p>
          <w:p w14:paraId="38BE7D97" w14:textId="77777777" w:rsidR="00655869" w:rsidRDefault="00655869" w:rsidP="00AB74C9">
            <w:pPr>
              <w:tabs>
                <w:tab w:val="left" w:pos="5896"/>
              </w:tabs>
              <w:ind w:left="709"/>
              <w:rPr>
                <w:rFonts w:ascii="Arial" w:hAnsi="Arial"/>
              </w:rPr>
            </w:pPr>
            <w:r>
              <w:rPr>
                <w:rFonts w:ascii="Arial" w:hAnsi="Arial"/>
              </w:rPr>
              <w:t>Varmepumper</w:t>
            </w:r>
          </w:p>
          <w:p w14:paraId="2CA62E6C" w14:textId="2761C7D7" w:rsidR="004D03E5" w:rsidRDefault="00655869" w:rsidP="00AB74C9">
            <w:pPr>
              <w:tabs>
                <w:tab w:val="left" w:pos="5896"/>
              </w:tabs>
              <w:ind w:left="709"/>
              <w:rPr>
                <w:rFonts w:ascii="Arial" w:hAnsi="Arial"/>
              </w:rPr>
            </w:pPr>
            <w:r>
              <w:rPr>
                <w:rFonts w:ascii="Arial" w:hAnsi="Arial"/>
              </w:rPr>
              <w:t>Begræns</w:t>
            </w:r>
            <w:r w:rsidR="004D03E5">
              <w:rPr>
                <w:rFonts w:ascii="Arial" w:hAnsi="Arial"/>
              </w:rPr>
              <w:t>ninger</w:t>
            </w:r>
            <w:r>
              <w:rPr>
                <w:rFonts w:ascii="Arial" w:hAnsi="Arial"/>
              </w:rPr>
              <w:t xml:space="preserve"> i befæstede arealer</w:t>
            </w:r>
          </w:p>
          <w:p w14:paraId="286DD236" w14:textId="77777777" w:rsidR="002211A2" w:rsidRDefault="002211A2">
            <w:pPr>
              <w:rPr>
                <w:sz w:val="24"/>
                <w:szCs w:val="24"/>
              </w:rPr>
            </w:pPr>
          </w:p>
          <w:p w14:paraId="08E16170" w14:textId="77777777" w:rsidR="002211A2" w:rsidRPr="00C04FEA" w:rsidRDefault="002211A2">
            <w:pPr>
              <w:rPr>
                <w:sz w:val="24"/>
                <w:szCs w:val="24"/>
              </w:rPr>
            </w:pPr>
          </w:p>
          <w:p w14:paraId="441975DB" w14:textId="77777777" w:rsidR="00B073E5" w:rsidRDefault="00B073E5">
            <w:pPr>
              <w:rPr>
                <w:b/>
                <w:bCs/>
                <w:sz w:val="28"/>
                <w:szCs w:val="28"/>
              </w:rPr>
            </w:pPr>
          </w:p>
          <w:p w14:paraId="7A665D18" w14:textId="1A0882D4" w:rsidR="0000560E" w:rsidRDefault="0000560E">
            <w:pPr>
              <w:rPr>
                <w:b/>
                <w:bCs/>
                <w:sz w:val="28"/>
                <w:szCs w:val="28"/>
              </w:rPr>
            </w:pPr>
          </w:p>
        </w:tc>
      </w:tr>
      <w:tr w:rsidR="001563E5" w:rsidRPr="00CA2084" w14:paraId="23E778B4" w14:textId="77777777" w:rsidTr="00CA2084">
        <w:tc>
          <w:tcPr>
            <w:tcW w:w="9628" w:type="dxa"/>
          </w:tcPr>
          <w:p w14:paraId="1548C62D" w14:textId="77777777" w:rsidR="001563E5" w:rsidRDefault="001563E5">
            <w:pPr>
              <w:rPr>
                <w:b/>
                <w:bCs/>
                <w:sz w:val="28"/>
                <w:szCs w:val="28"/>
              </w:rPr>
            </w:pPr>
          </w:p>
        </w:tc>
      </w:tr>
    </w:tbl>
    <w:p w14:paraId="08087700" w14:textId="77777777" w:rsidR="00AC3020" w:rsidRPr="001F2CB0" w:rsidRDefault="00AC3020" w:rsidP="00CA2084">
      <w:pPr>
        <w:spacing w:after="0" w:line="240" w:lineRule="auto"/>
        <w:rPr>
          <w:b/>
          <w:bCs/>
          <w:sz w:val="28"/>
          <w:szCs w:val="28"/>
        </w:rPr>
      </w:pPr>
    </w:p>
    <w:sectPr w:rsidR="00AC3020" w:rsidRPr="001F2CB0">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ADFDF" w14:textId="77777777" w:rsidR="00481B8C" w:rsidRDefault="00481B8C" w:rsidP="00CA2084">
      <w:pPr>
        <w:spacing w:after="0" w:line="240" w:lineRule="auto"/>
      </w:pPr>
      <w:r>
        <w:separator/>
      </w:r>
    </w:p>
  </w:endnote>
  <w:endnote w:type="continuationSeparator" w:id="0">
    <w:p w14:paraId="56E725B9" w14:textId="77777777" w:rsidR="00481B8C" w:rsidRDefault="00481B8C" w:rsidP="00CA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w:charset w:val="00"/>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A9FB9" w14:textId="77777777" w:rsidR="00481B8C" w:rsidRDefault="00481B8C" w:rsidP="00CA2084">
      <w:pPr>
        <w:spacing w:after="0" w:line="240" w:lineRule="auto"/>
      </w:pPr>
      <w:r>
        <w:separator/>
      </w:r>
    </w:p>
  </w:footnote>
  <w:footnote w:type="continuationSeparator" w:id="0">
    <w:p w14:paraId="55B6D70C" w14:textId="77777777" w:rsidR="00481B8C" w:rsidRDefault="00481B8C" w:rsidP="00CA20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F5F87" w14:textId="7C49F856" w:rsidR="00CA2084" w:rsidRDefault="00CA2084">
    <w:pPr>
      <w:pStyle w:val="Sidehoved"/>
    </w:pPr>
    <w:r>
      <w:t>Arbejdsdokument</w:t>
    </w:r>
    <w:r w:rsidR="00B67170">
      <w:t xml:space="preserve"> </w:t>
    </w:r>
    <w:proofErr w:type="spellStart"/>
    <w:r w:rsidR="00B67170">
      <w:t>ver</w:t>
    </w:r>
    <w:proofErr w:type="spellEnd"/>
    <w:r w:rsidR="00B67170">
      <w:t>. 2</w:t>
    </w:r>
    <w:r>
      <w:t xml:space="preserve"> til temagrupperne i Buresø</w:t>
    </w:r>
  </w:p>
  <w:p w14:paraId="58E3B54A" w14:textId="36DBDE5D" w:rsidR="001F2CB0" w:rsidRDefault="001F2CB0">
    <w:pPr>
      <w:pStyle w:val="Sidehoved"/>
    </w:pPr>
    <w:r>
      <w:t>Skal afleveres pr. mail 10.</w:t>
    </w:r>
    <w:r w:rsidR="002E2068">
      <w:t xml:space="preserve"> april 2025 til knud@flensted-jensen.eu</w:t>
    </w:r>
  </w:p>
  <w:p w14:paraId="77FCFB04" w14:textId="77777777" w:rsidR="00CA2084" w:rsidRDefault="00CA2084">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87599"/>
    <w:multiLevelType w:val="hybridMultilevel"/>
    <w:tmpl w:val="1F5EC576"/>
    <w:lvl w:ilvl="0" w:tplc="15FE189A">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8573DE4"/>
    <w:multiLevelType w:val="hybridMultilevel"/>
    <w:tmpl w:val="2F285818"/>
    <w:lvl w:ilvl="0" w:tplc="D660AED2">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13F19C9"/>
    <w:multiLevelType w:val="hybridMultilevel"/>
    <w:tmpl w:val="5268C582"/>
    <w:lvl w:ilvl="0" w:tplc="B92072B0">
      <w:start w:val="2"/>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F1B2207"/>
    <w:multiLevelType w:val="hybridMultilevel"/>
    <w:tmpl w:val="77683D34"/>
    <w:lvl w:ilvl="0" w:tplc="04060001">
      <w:start w:val="1"/>
      <w:numFmt w:val="bullet"/>
      <w:lvlText w:val=""/>
      <w:lvlJc w:val="left"/>
      <w:pPr>
        <w:ind w:left="1770" w:hanging="360"/>
      </w:pPr>
      <w:rPr>
        <w:rFonts w:ascii="Symbol" w:hAnsi="Symbol" w:hint="default"/>
      </w:rPr>
    </w:lvl>
    <w:lvl w:ilvl="1" w:tplc="FDC2B404">
      <w:numFmt w:val="bullet"/>
      <w:lvlText w:val="-"/>
      <w:lvlJc w:val="left"/>
      <w:pPr>
        <w:ind w:left="2775" w:hanging="645"/>
      </w:pPr>
      <w:rPr>
        <w:rFonts w:ascii="inherit" w:eastAsia="Times New Roman" w:hAnsi="inherit" w:cs="Segoe UI" w:hint="default"/>
        <w:color w:val="000000"/>
        <w:sz w:val="21"/>
      </w:rPr>
    </w:lvl>
    <w:lvl w:ilvl="2" w:tplc="04060005" w:tentative="1">
      <w:start w:val="1"/>
      <w:numFmt w:val="bullet"/>
      <w:lvlText w:val=""/>
      <w:lvlJc w:val="left"/>
      <w:pPr>
        <w:ind w:left="3210" w:hanging="360"/>
      </w:pPr>
      <w:rPr>
        <w:rFonts w:ascii="Wingdings" w:hAnsi="Wingdings" w:hint="default"/>
      </w:rPr>
    </w:lvl>
    <w:lvl w:ilvl="3" w:tplc="04060001" w:tentative="1">
      <w:start w:val="1"/>
      <w:numFmt w:val="bullet"/>
      <w:lvlText w:val=""/>
      <w:lvlJc w:val="left"/>
      <w:pPr>
        <w:ind w:left="3930" w:hanging="360"/>
      </w:pPr>
      <w:rPr>
        <w:rFonts w:ascii="Symbol" w:hAnsi="Symbol" w:hint="default"/>
      </w:rPr>
    </w:lvl>
    <w:lvl w:ilvl="4" w:tplc="04060003" w:tentative="1">
      <w:start w:val="1"/>
      <w:numFmt w:val="bullet"/>
      <w:lvlText w:val="o"/>
      <w:lvlJc w:val="left"/>
      <w:pPr>
        <w:ind w:left="4650" w:hanging="360"/>
      </w:pPr>
      <w:rPr>
        <w:rFonts w:ascii="Courier New" w:hAnsi="Courier New" w:cs="Courier New" w:hint="default"/>
      </w:rPr>
    </w:lvl>
    <w:lvl w:ilvl="5" w:tplc="04060005" w:tentative="1">
      <w:start w:val="1"/>
      <w:numFmt w:val="bullet"/>
      <w:lvlText w:val=""/>
      <w:lvlJc w:val="left"/>
      <w:pPr>
        <w:ind w:left="5370" w:hanging="360"/>
      </w:pPr>
      <w:rPr>
        <w:rFonts w:ascii="Wingdings" w:hAnsi="Wingdings" w:hint="default"/>
      </w:rPr>
    </w:lvl>
    <w:lvl w:ilvl="6" w:tplc="04060001" w:tentative="1">
      <w:start w:val="1"/>
      <w:numFmt w:val="bullet"/>
      <w:lvlText w:val=""/>
      <w:lvlJc w:val="left"/>
      <w:pPr>
        <w:ind w:left="6090" w:hanging="360"/>
      </w:pPr>
      <w:rPr>
        <w:rFonts w:ascii="Symbol" w:hAnsi="Symbol" w:hint="default"/>
      </w:rPr>
    </w:lvl>
    <w:lvl w:ilvl="7" w:tplc="04060003" w:tentative="1">
      <w:start w:val="1"/>
      <w:numFmt w:val="bullet"/>
      <w:lvlText w:val="o"/>
      <w:lvlJc w:val="left"/>
      <w:pPr>
        <w:ind w:left="6810" w:hanging="360"/>
      </w:pPr>
      <w:rPr>
        <w:rFonts w:ascii="Courier New" w:hAnsi="Courier New" w:cs="Courier New" w:hint="default"/>
      </w:rPr>
    </w:lvl>
    <w:lvl w:ilvl="8" w:tplc="04060005" w:tentative="1">
      <w:start w:val="1"/>
      <w:numFmt w:val="bullet"/>
      <w:lvlText w:val=""/>
      <w:lvlJc w:val="left"/>
      <w:pPr>
        <w:ind w:left="753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84"/>
    <w:rsid w:val="0000560E"/>
    <w:rsid w:val="00040F01"/>
    <w:rsid w:val="000A0FFD"/>
    <w:rsid w:val="000C017B"/>
    <w:rsid w:val="000D109B"/>
    <w:rsid w:val="00116563"/>
    <w:rsid w:val="001563E5"/>
    <w:rsid w:val="001971B7"/>
    <w:rsid w:val="001976C1"/>
    <w:rsid w:val="001F2CB0"/>
    <w:rsid w:val="00220B52"/>
    <w:rsid w:val="002211A2"/>
    <w:rsid w:val="002A0F9C"/>
    <w:rsid w:val="002A5F3C"/>
    <w:rsid w:val="002B345C"/>
    <w:rsid w:val="002D231A"/>
    <w:rsid w:val="002E2068"/>
    <w:rsid w:val="002F6054"/>
    <w:rsid w:val="00313E9A"/>
    <w:rsid w:val="003572E7"/>
    <w:rsid w:val="00366AB1"/>
    <w:rsid w:val="00385E0A"/>
    <w:rsid w:val="003B19E8"/>
    <w:rsid w:val="003E0B5E"/>
    <w:rsid w:val="00453FEF"/>
    <w:rsid w:val="0045471F"/>
    <w:rsid w:val="00455D5F"/>
    <w:rsid w:val="0047433C"/>
    <w:rsid w:val="00481B8C"/>
    <w:rsid w:val="00496DFD"/>
    <w:rsid w:val="004D03E5"/>
    <w:rsid w:val="004D5D41"/>
    <w:rsid w:val="005248AD"/>
    <w:rsid w:val="00533F6E"/>
    <w:rsid w:val="00560FFF"/>
    <w:rsid w:val="00565D63"/>
    <w:rsid w:val="00580C43"/>
    <w:rsid w:val="005A6C9C"/>
    <w:rsid w:val="005E474A"/>
    <w:rsid w:val="0061075A"/>
    <w:rsid w:val="00641963"/>
    <w:rsid w:val="00655869"/>
    <w:rsid w:val="006600E4"/>
    <w:rsid w:val="00684431"/>
    <w:rsid w:val="006D27BF"/>
    <w:rsid w:val="006F17FB"/>
    <w:rsid w:val="0074618F"/>
    <w:rsid w:val="007549A0"/>
    <w:rsid w:val="007A2106"/>
    <w:rsid w:val="007D4DCF"/>
    <w:rsid w:val="007F6E4F"/>
    <w:rsid w:val="00827E85"/>
    <w:rsid w:val="008F6BD9"/>
    <w:rsid w:val="009279A8"/>
    <w:rsid w:val="009472AE"/>
    <w:rsid w:val="009514C0"/>
    <w:rsid w:val="00967EE0"/>
    <w:rsid w:val="009C6448"/>
    <w:rsid w:val="00A24AE9"/>
    <w:rsid w:val="00AA3B71"/>
    <w:rsid w:val="00AA79D9"/>
    <w:rsid w:val="00AB74C9"/>
    <w:rsid w:val="00AC3020"/>
    <w:rsid w:val="00B073E5"/>
    <w:rsid w:val="00B24147"/>
    <w:rsid w:val="00B6445E"/>
    <w:rsid w:val="00B67170"/>
    <w:rsid w:val="00B925FB"/>
    <w:rsid w:val="00BC10D7"/>
    <w:rsid w:val="00C04FEA"/>
    <w:rsid w:val="00C32C12"/>
    <w:rsid w:val="00C3417C"/>
    <w:rsid w:val="00C75023"/>
    <w:rsid w:val="00C766A1"/>
    <w:rsid w:val="00CA2084"/>
    <w:rsid w:val="00CA40D2"/>
    <w:rsid w:val="00CC031D"/>
    <w:rsid w:val="00CD3ECC"/>
    <w:rsid w:val="00D47BB5"/>
    <w:rsid w:val="00DC1BDB"/>
    <w:rsid w:val="00E61F92"/>
    <w:rsid w:val="00E7144B"/>
    <w:rsid w:val="00E84CCA"/>
    <w:rsid w:val="00ED0482"/>
    <w:rsid w:val="00F1479D"/>
    <w:rsid w:val="00F21483"/>
    <w:rsid w:val="00F42BD6"/>
    <w:rsid w:val="00FA4B80"/>
    <w:rsid w:val="00FB1BE7"/>
    <w:rsid w:val="00FB7E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71A7"/>
  <w15:chartTrackingRefBased/>
  <w15:docId w15:val="{53B07E8D-1A59-4704-A318-14D0F98B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A2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A2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A208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A208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A208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A208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A208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A208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A208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A208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A208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A208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A208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A208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A208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A208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A208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A2084"/>
    <w:rPr>
      <w:rFonts w:eastAsiaTheme="majorEastAsia" w:cstheme="majorBidi"/>
      <w:color w:val="272727" w:themeColor="text1" w:themeTint="D8"/>
    </w:rPr>
  </w:style>
  <w:style w:type="paragraph" w:styleId="Titel">
    <w:name w:val="Title"/>
    <w:basedOn w:val="Normal"/>
    <w:next w:val="Normal"/>
    <w:link w:val="TitelTegn"/>
    <w:uiPriority w:val="10"/>
    <w:qFormat/>
    <w:rsid w:val="00CA2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A208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A208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A208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A208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A2084"/>
    <w:rPr>
      <w:i/>
      <w:iCs/>
      <w:color w:val="404040" w:themeColor="text1" w:themeTint="BF"/>
    </w:rPr>
  </w:style>
  <w:style w:type="paragraph" w:styleId="Listeafsnit">
    <w:name w:val="List Paragraph"/>
    <w:basedOn w:val="Normal"/>
    <w:uiPriority w:val="34"/>
    <w:qFormat/>
    <w:rsid w:val="00CA2084"/>
    <w:pPr>
      <w:ind w:left="720"/>
      <w:contextualSpacing/>
    </w:pPr>
  </w:style>
  <w:style w:type="character" w:styleId="Kraftigfremhvning">
    <w:name w:val="Intense Emphasis"/>
    <w:basedOn w:val="Standardskrifttypeiafsnit"/>
    <w:uiPriority w:val="21"/>
    <w:qFormat/>
    <w:rsid w:val="00CA2084"/>
    <w:rPr>
      <w:i/>
      <w:iCs/>
      <w:color w:val="0F4761" w:themeColor="accent1" w:themeShade="BF"/>
    </w:rPr>
  </w:style>
  <w:style w:type="paragraph" w:styleId="Strktcitat">
    <w:name w:val="Intense Quote"/>
    <w:basedOn w:val="Normal"/>
    <w:next w:val="Normal"/>
    <w:link w:val="StrktcitatTegn"/>
    <w:uiPriority w:val="30"/>
    <w:qFormat/>
    <w:rsid w:val="00CA2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A2084"/>
    <w:rPr>
      <w:i/>
      <w:iCs/>
      <w:color w:val="0F4761" w:themeColor="accent1" w:themeShade="BF"/>
    </w:rPr>
  </w:style>
  <w:style w:type="character" w:styleId="Kraftighenvisning">
    <w:name w:val="Intense Reference"/>
    <w:basedOn w:val="Standardskrifttypeiafsnit"/>
    <w:uiPriority w:val="32"/>
    <w:qFormat/>
    <w:rsid w:val="00CA2084"/>
    <w:rPr>
      <w:b/>
      <w:bCs/>
      <w:smallCaps/>
      <w:color w:val="0F4761" w:themeColor="accent1" w:themeShade="BF"/>
      <w:spacing w:val="5"/>
    </w:rPr>
  </w:style>
  <w:style w:type="table" w:styleId="Tabel-Gitter">
    <w:name w:val="Table Grid"/>
    <w:basedOn w:val="Tabel-Normal"/>
    <w:uiPriority w:val="39"/>
    <w:rsid w:val="00CA2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CA20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A2084"/>
  </w:style>
  <w:style w:type="paragraph" w:styleId="Sidefod">
    <w:name w:val="footer"/>
    <w:basedOn w:val="Normal"/>
    <w:link w:val="SidefodTegn"/>
    <w:uiPriority w:val="99"/>
    <w:unhideWhenUsed/>
    <w:rsid w:val="00CA20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A2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f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806ADB2CA6BA41BB38E0B18527EBDE" ma:contentTypeVersion="13" ma:contentTypeDescription="Opret et nyt dokument." ma:contentTypeScope="" ma:versionID="29342a3911f26623f30defc401f4f65d">
  <xsd:schema xmlns:xsd="http://www.w3.org/2001/XMLSchema" xmlns:xs="http://www.w3.org/2001/XMLSchema" xmlns:p="http://schemas.microsoft.com/office/2006/metadata/properties" xmlns:ns2="06a5d7b5-9baa-4d15-8807-75877bea2a97" xmlns:ns3="8771f613-557e-49cf-85b9-58ae58b7ef6f" targetNamespace="http://schemas.microsoft.com/office/2006/metadata/properties" ma:root="true" ma:fieldsID="d666e66cfb37c012d175505c5aa22550" ns2:_="" ns3:_="">
    <xsd:import namespace="06a5d7b5-9baa-4d15-8807-75877bea2a97"/>
    <xsd:import namespace="8771f613-557e-49cf-85b9-58ae58b7ef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5d7b5-9baa-4d15-8807-75877bea2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091983a1-e628-43df-a354-b42c193d3c6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71f613-557e-49cf-85b9-58ae58b7ef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03a3ca-8ee3-4452-909a-1cf8c426da8f}" ma:internalName="TaxCatchAll" ma:showField="CatchAllData" ma:web="8771f613-557e-49cf-85b9-58ae58b7e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a5d7b5-9baa-4d15-8807-75877bea2a97">
      <Terms xmlns="http://schemas.microsoft.com/office/infopath/2007/PartnerControls"/>
    </lcf76f155ced4ddcb4097134ff3c332f>
    <TaxCatchAll xmlns="8771f613-557e-49cf-85b9-58ae58b7ef6f" xsi:nil="true"/>
  </documentManagement>
</p:properties>
</file>

<file path=customXml/itemProps1.xml><?xml version="1.0" encoding="utf-8"?>
<ds:datastoreItem xmlns:ds="http://schemas.openxmlformats.org/officeDocument/2006/customXml" ds:itemID="{4E107E3B-F613-40DC-A20F-621B52921471}">
  <ds:schemaRefs>
    <ds:schemaRef ds:uri="http://schemas.microsoft.com/sharepoint/v3/contenttype/forms"/>
  </ds:schemaRefs>
</ds:datastoreItem>
</file>

<file path=customXml/itemProps2.xml><?xml version="1.0" encoding="utf-8"?>
<ds:datastoreItem xmlns:ds="http://schemas.openxmlformats.org/officeDocument/2006/customXml" ds:itemID="{AE6957BB-DB1A-46B6-BACC-50163A769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5d7b5-9baa-4d15-8807-75877bea2a97"/>
    <ds:schemaRef ds:uri="8771f613-557e-49cf-85b9-58ae58b7e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31F71-91A9-4209-9DB1-573FD12D5FC3}">
  <ds:schemaRefs>
    <ds:schemaRef ds:uri="http://schemas.microsoft.com/office/2006/metadata/properties"/>
    <ds:schemaRef ds:uri="http://schemas.microsoft.com/office/infopath/2007/PartnerControls"/>
    <ds:schemaRef ds:uri="06a5d7b5-9baa-4d15-8807-75877bea2a97"/>
    <ds:schemaRef ds:uri="8771f613-557e-49cf-85b9-58ae58b7ef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5110</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Nørskov</dc:creator>
  <cp:keywords/>
  <dc:description/>
  <cp:lastModifiedBy>Microsoft-konto</cp:lastModifiedBy>
  <cp:revision>2</cp:revision>
  <cp:lastPrinted>2025-04-21T15:46:00Z</cp:lastPrinted>
  <dcterms:created xsi:type="dcterms:W3CDTF">2025-05-01T10:49:00Z</dcterms:created>
  <dcterms:modified xsi:type="dcterms:W3CDTF">2025-05-01T10:49:00Z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0x0101002C806ADB2CA6BA41BB38E0B18527EBDE</vt:lpwstr>
  </property>
  <property fmtid="{D5CDD505-2E9C-101B-9397-08002B2CF9AE}" pid="3" name="MediaServiceImageTags">
    <vt:lpwstr/>
  </property>
</Properties>
</file>